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46B9D" w14:textId="77777777" w:rsidR="00235DD4" w:rsidRPr="00235DD4" w:rsidRDefault="00235DD4" w:rsidP="00235DD4">
      <w:pPr>
        <w:pStyle w:val="a9"/>
        <w:jc w:val="center"/>
        <w:rPr>
          <w:color w:val="000000"/>
          <w:sz w:val="25"/>
          <w:szCs w:val="25"/>
        </w:rPr>
      </w:pPr>
      <w:r w:rsidRPr="00235DD4">
        <w:rPr>
          <w:b/>
          <w:bCs/>
          <w:color w:val="000000"/>
          <w:sz w:val="25"/>
          <w:szCs w:val="25"/>
        </w:rPr>
        <w:t>УХВАЛА</w:t>
      </w:r>
    </w:p>
    <w:p w14:paraId="46713F80" w14:textId="77777777" w:rsidR="00235DD4" w:rsidRPr="00235DD4" w:rsidRDefault="00235DD4" w:rsidP="00235DD4">
      <w:pPr>
        <w:pStyle w:val="a9"/>
        <w:jc w:val="center"/>
        <w:rPr>
          <w:color w:val="000000"/>
          <w:sz w:val="25"/>
          <w:szCs w:val="25"/>
        </w:rPr>
      </w:pPr>
      <w:r w:rsidRPr="00235DD4">
        <w:rPr>
          <w:b/>
          <w:bCs/>
          <w:color w:val="000000"/>
          <w:sz w:val="25"/>
          <w:szCs w:val="25"/>
        </w:rPr>
        <w:t>    </w:t>
      </w:r>
      <w:proofErr w:type="gramStart"/>
      <w:r w:rsidRPr="00235DD4">
        <w:rPr>
          <w:b/>
          <w:bCs/>
          <w:color w:val="000000"/>
          <w:sz w:val="25"/>
          <w:szCs w:val="25"/>
        </w:rPr>
        <w:t>ІМЕНЕМ  УКРАЇНИ</w:t>
      </w:r>
      <w:proofErr w:type="gramEnd"/>
    </w:p>
    <w:p w14:paraId="019DE6B3" w14:textId="77777777" w:rsidR="00235DD4" w:rsidRPr="00235DD4" w:rsidRDefault="00235DD4" w:rsidP="00235DD4">
      <w:pPr>
        <w:pStyle w:val="a9"/>
        <w:rPr>
          <w:color w:val="000000"/>
          <w:sz w:val="25"/>
          <w:szCs w:val="25"/>
        </w:rPr>
      </w:pPr>
      <w:r w:rsidRPr="00235DD4">
        <w:rPr>
          <w:b/>
          <w:bCs/>
          <w:color w:val="000000"/>
          <w:sz w:val="25"/>
          <w:szCs w:val="25"/>
        </w:rPr>
        <w:t>07 жовтня 2020 року                                                                                      м. Київ</w:t>
      </w:r>
    </w:p>
    <w:p w14:paraId="21A8024C" w14:textId="77777777" w:rsidR="00235DD4" w:rsidRPr="00235DD4" w:rsidRDefault="00235DD4" w:rsidP="00235DD4">
      <w:pPr>
        <w:pStyle w:val="a9"/>
        <w:rPr>
          <w:color w:val="000000"/>
          <w:sz w:val="25"/>
          <w:szCs w:val="25"/>
        </w:rPr>
      </w:pPr>
      <w:r w:rsidRPr="00235DD4">
        <w:rPr>
          <w:color w:val="000000"/>
          <w:sz w:val="25"/>
          <w:szCs w:val="25"/>
        </w:rPr>
        <w:t>Колегія суддів судової палати у кримінальних справах Київського апеляційного суду в складі:</w:t>
      </w:r>
    </w:p>
    <w:p w14:paraId="456CE9F6" w14:textId="77777777" w:rsidR="00235DD4" w:rsidRPr="00235DD4" w:rsidRDefault="00235DD4" w:rsidP="00235DD4">
      <w:pPr>
        <w:pStyle w:val="a9"/>
        <w:rPr>
          <w:color w:val="000000"/>
          <w:sz w:val="25"/>
          <w:szCs w:val="25"/>
        </w:rPr>
      </w:pPr>
      <w:r w:rsidRPr="00235DD4">
        <w:rPr>
          <w:color w:val="000000"/>
          <w:sz w:val="25"/>
          <w:szCs w:val="25"/>
        </w:rPr>
        <w:t>головуючого судді: Миколюка О.В.,</w:t>
      </w:r>
    </w:p>
    <w:p w14:paraId="7E586B3A" w14:textId="77777777" w:rsidR="00235DD4" w:rsidRPr="00235DD4" w:rsidRDefault="00235DD4" w:rsidP="00235DD4">
      <w:pPr>
        <w:pStyle w:val="a9"/>
        <w:rPr>
          <w:color w:val="000000"/>
          <w:sz w:val="25"/>
          <w:szCs w:val="25"/>
        </w:rPr>
      </w:pPr>
      <w:r w:rsidRPr="00235DD4">
        <w:rPr>
          <w:color w:val="000000"/>
          <w:sz w:val="25"/>
          <w:szCs w:val="25"/>
        </w:rPr>
        <w:t xml:space="preserve">суддів: Шроля В.Р., Кияшка </w:t>
      </w:r>
      <w:proofErr w:type="gramStart"/>
      <w:r w:rsidRPr="00235DD4">
        <w:rPr>
          <w:color w:val="000000"/>
          <w:sz w:val="25"/>
          <w:szCs w:val="25"/>
        </w:rPr>
        <w:t>О.А.</w:t>
      </w:r>
      <w:proofErr w:type="gramEnd"/>
      <w:r w:rsidRPr="00235DD4">
        <w:rPr>
          <w:color w:val="000000"/>
          <w:sz w:val="25"/>
          <w:szCs w:val="25"/>
        </w:rPr>
        <w:t>,</w:t>
      </w:r>
    </w:p>
    <w:p w14:paraId="211684F6" w14:textId="77777777" w:rsidR="00235DD4" w:rsidRPr="00235DD4" w:rsidRDefault="00235DD4" w:rsidP="00235DD4">
      <w:pPr>
        <w:pStyle w:val="a9"/>
        <w:rPr>
          <w:color w:val="000000"/>
          <w:sz w:val="25"/>
          <w:szCs w:val="25"/>
        </w:rPr>
      </w:pPr>
      <w:r w:rsidRPr="00235DD4">
        <w:rPr>
          <w:color w:val="000000"/>
          <w:sz w:val="25"/>
          <w:szCs w:val="25"/>
        </w:rPr>
        <w:t xml:space="preserve">за участю прокурора: Скляра </w:t>
      </w:r>
      <w:proofErr w:type="gramStart"/>
      <w:r w:rsidRPr="00235DD4">
        <w:rPr>
          <w:color w:val="000000"/>
          <w:sz w:val="25"/>
          <w:szCs w:val="25"/>
        </w:rPr>
        <w:t>Д.Ю.</w:t>
      </w:r>
      <w:proofErr w:type="gramEnd"/>
      <w:r w:rsidRPr="00235DD4">
        <w:rPr>
          <w:color w:val="000000"/>
          <w:sz w:val="25"/>
          <w:szCs w:val="25"/>
        </w:rPr>
        <w:t>,</w:t>
      </w:r>
    </w:p>
    <w:p w14:paraId="77F792A0" w14:textId="77777777" w:rsidR="00235DD4" w:rsidRPr="00235DD4" w:rsidRDefault="00235DD4" w:rsidP="00235DD4">
      <w:pPr>
        <w:pStyle w:val="a9"/>
        <w:rPr>
          <w:color w:val="000000"/>
          <w:sz w:val="25"/>
          <w:szCs w:val="25"/>
        </w:rPr>
      </w:pPr>
      <w:r w:rsidRPr="00235DD4">
        <w:rPr>
          <w:color w:val="000000"/>
          <w:sz w:val="25"/>
          <w:szCs w:val="25"/>
        </w:rPr>
        <w:t>при секретарі: Котик І.В.,</w:t>
      </w:r>
    </w:p>
    <w:p w14:paraId="6FC10C58" w14:textId="77777777" w:rsidR="00235DD4" w:rsidRPr="00235DD4" w:rsidRDefault="00235DD4" w:rsidP="00235DD4">
      <w:pPr>
        <w:pStyle w:val="a9"/>
        <w:rPr>
          <w:color w:val="000000"/>
          <w:sz w:val="25"/>
          <w:szCs w:val="25"/>
        </w:rPr>
      </w:pPr>
      <w:r w:rsidRPr="00235DD4">
        <w:rPr>
          <w:color w:val="000000"/>
          <w:sz w:val="25"/>
          <w:szCs w:val="25"/>
        </w:rPr>
        <w:t>захисника - адвоката Зері К.Ф.,</w:t>
      </w:r>
    </w:p>
    <w:p w14:paraId="5C036E80" w14:textId="77777777" w:rsidR="00235DD4" w:rsidRPr="00235DD4" w:rsidRDefault="00235DD4" w:rsidP="00235DD4">
      <w:pPr>
        <w:pStyle w:val="a9"/>
        <w:rPr>
          <w:color w:val="000000"/>
          <w:sz w:val="25"/>
          <w:szCs w:val="25"/>
        </w:rPr>
      </w:pPr>
      <w:r w:rsidRPr="00235DD4">
        <w:rPr>
          <w:color w:val="000000"/>
          <w:sz w:val="25"/>
          <w:szCs w:val="25"/>
        </w:rPr>
        <w:t>обвинуваченого - ОСОБА_</w:t>
      </w:r>
      <w:proofErr w:type="gramStart"/>
      <w:r w:rsidRPr="00235DD4">
        <w:rPr>
          <w:color w:val="000000"/>
          <w:sz w:val="25"/>
          <w:szCs w:val="25"/>
        </w:rPr>
        <w:t>1 ,</w:t>
      </w:r>
      <w:proofErr w:type="gramEnd"/>
    </w:p>
    <w:p w14:paraId="0AB2F8F3" w14:textId="77777777" w:rsidR="00235DD4" w:rsidRPr="00235DD4" w:rsidRDefault="00235DD4" w:rsidP="00235DD4">
      <w:pPr>
        <w:pStyle w:val="a9"/>
        <w:rPr>
          <w:color w:val="000000"/>
          <w:sz w:val="25"/>
          <w:szCs w:val="25"/>
        </w:rPr>
      </w:pPr>
      <w:r w:rsidRPr="00235DD4">
        <w:rPr>
          <w:color w:val="000000"/>
          <w:sz w:val="25"/>
          <w:szCs w:val="25"/>
        </w:rPr>
        <w:t>розглянувши у відкритому судовому засіданні в м. Києві кримінальне провадження за апеляційними скаргами директора ТОВ «НВФ «ОМЕГА-АГРО» ОСОБА_2 та ОСОБА_</w:t>
      </w:r>
      <w:proofErr w:type="gramStart"/>
      <w:r w:rsidRPr="00235DD4">
        <w:rPr>
          <w:color w:val="000000"/>
          <w:sz w:val="25"/>
          <w:szCs w:val="25"/>
        </w:rPr>
        <w:t>2 ,</w:t>
      </w:r>
      <w:proofErr w:type="gramEnd"/>
      <w:r w:rsidRPr="00235DD4">
        <w:rPr>
          <w:color w:val="000000"/>
          <w:sz w:val="25"/>
          <w:szCs w:val="25"/>
        </w:rPr>
        <w:t xml:space="preserve"> як фізичної особи, на вирок Печерського  районного суду м.Києва від 04 грудня 2017 року, яким затверджено угоду від 27.09.2017 року між прокурором Київської місцевої прокуратури № 10 міста Києва Олійниченком В.В. та обвинуваченим ОСОБА_1 , та</w:t>
      </w:r>
    </w:p>
    <w:p w14:paraId="0F052A98" w14:textId="77777777" w:rsidR="00235DD4" w:rsidRPr="00235DD4" w:rsidRDefault="00235DD4" w:rsidP="00235DD4">
      <w:pPr>
        <w:pStyle w:val="a9"/>
        <w:rPr>
          <w:color w:val="000000"/>
          <w:sz w:val="25"/>
          <w:szCs w:val="25"/>
        </w:rPr>
      </w:pPr>
      <w:r w:rsidRPr="00235DD4">
        <w:rPr>
          <w:b/>
          <w:bCs/>
          <w:color w:val="000000"/>
          <w:sz w:val="25"/>
          <w:szCs w:val="25"/>
        </w:rPr>
        <w:t>ОСОБА_</w:t>
      </w:r>
      <w:proofErr w:type="gramStart"/>
      <w:r w:rsidRPr="00235DD4">
        <w:rPr>
          <w:b/>
          <w:bCs/>
          <w:color w:val="000000"/>
          <w:sz w:val="25"/>
          <w:szCs w:val="25"/>
        </w:rPr>
        <w:t>1 ,</w:t>
      </w:r>
      <w:proofErr w:type="gramEnd"/>
      <w:r w:rsidRPr="00235DD4">
        <w:rPr>
          <w:b/>
          <w:bCs/>
          <w:color w:val="000000"/>
          <w:sz w:val="25"/>
          <w:szCs w:val="25"/>
        </w:rPr>
        <w:t> </w:t>
      </w:r>
      <w:r w:rsidRPr="00235DD4">
        <w:rPr>
          <w:color w:val="000000"/>
          <w:sz w:val="25"/>
          <w:szCs w:val="25"/>
        </w:rPr>
        <w:t>ІНФОРМАЦІЯ_1 , уродженця м. Києва, який зареєстрований та проживає за адресою: АДРЕСА_1 , раніше не судимого, -</w:t>
      </w:r>
    </w:p>
    <w:p w14:paraId="543FB20E" w14:textId="77777777" w:rsidR="00235DD4" w:rsidRPr="00235DD4" w:rsidRDefault="00235DD4" w:rsidP="00235DD4">
      <w:pPr>
        <w:pStyle w:val="a9"/>
        <w:rPr>
          <w:color w:val="000000"/>
          <w:sz w:val="25"/>
          <w:szCs w:val="25"/>
        </w:rPr>
      </w:pPr>
      <w:r w:rsidRPr="00235DD4">
        <w:rPr>
          <w:color w:val="000000"/>
          <w:sz w:val="25"/>
          <w:szCs w:val="25"/>
        </w:rPr>
        <w:t>визнано винним у вчиненні кримінального правопорушення, передбаченого ч. 2 ст. </w:t>
      </w:r>
      <w:hyperlink r:id="rId6" w:anchor="99" w:tgtFrame="_blank" w:tooltip="Кримінальний кодекс України; нормативно-правовий акт № 2341-III від 05.04.2001" w:history="1">
        <w:r w:rsidRPr="00235DD4">
          <w:rPr>
            <w:rStyle w:val="a7"/>
            <w:color w:val="000000"/>
            <w:sz w:val="25"/>
            <w:szCs w:val="25"/>
          </w:rPr>
          <w:t>27</w:t>
        </w:r>
      </w:hyperlink>
      <w:r w:rsidRPr="00235DD4">
        <w:rPr>
          <w:color w:val="000000"/>
          <w:sz w:val="25"/>
          <w:szCs w:val="25"/>
        </w:rPr>
        <w:t>, ч. 1 ст. </w:t>
      </w:r>
      <w:hyperlink r:id="rId7" w:anchor="1143" w:tgtFrame="_blank" w:tooltip="Кримінальний кодекс України; нормативно-правовий акт № 2341-III від 05.04.2001" w:history="1">
        <w:r w:rsidRPr="00235DD4">
          <w:rPr>
            <w:rStyle w:val="a7"/>
            <w:color w:val="000000"/>
            <w:sz w:val="25"/>
            <w:szCs w:val="25"/>
          </w:rPr>
          <w:t>212 КК України</w:t>
        </w:r>
      </w:hyperlink>
      <w:r w:rsidRPr="00235DD4">
        <w:rPr>
          <w:color w:val="000000"/>
          <w:sz w:val="25"/>
          <w:szCs w:val="25"/>
        </w:rPr>
        <w:t>, і призначено йому узгоджене сторонами покарання у виді штрафу в розмірі 1000 (одна тисяча) неоподаткованих мінімумів доходів громадян, що складає 17000 (сімнадцять тисяч) гривень,-</w:t>
      </w:r>
    </w:p>
    <w:p w14:paraId="2A9E9CB4" w14:textId="77777777" w:rsidR="00235DD4" w:rsidRPr="00235DD4" w:rsidRDefault="00235DD4" w:rsidP="00235DD4">
      <w:pPr>
        <w:pStyle w:val="a9"/>
        <w:jc w:val="center"/>
        <w:rPr>
          <w:color w:val="000000"/>
          <w:sz w:val="25"/>
          <w:szCs w:val="25"/>
        </w:rPr>
      </w:pPr>
      <w:r w:rsidRPr="00235DD4">
        <w:rPr>
          <w:b/>
          <w:bCs/>
          <w:color w:val="000000"/>
          <w:sz w:val="25"/>
          <w:szCs w:val="25"/>
        </w:rPr>
        <w:t xml:space="preserve">В С Т А Н О В И Л </w:t>
      </w:r>
      <w:proofErr w:type="gramStart"/>
      <w:r w:rsidRPr="00235DD4">
        <w:rPr>
          <w:b/>
          <w:bCs/>
          <w:color w:val="000000"/>
          <w:sz w:val="25"/>
          <w:szCs w:val="25"/>
        </w:rPr>
        <w:t>А :</w:t>
      </w:r>
      <w:proofErr w:type="gramEnd"/>
    </w:p>
    <w:p w14:paraId="21EE6229" w14:textId="77777777" w:rsidR="00235DD4" w:rsidRPr="00235DD4" w:rsidRDefault="00235DD4" w:rsidP="00235DD4">
      <w:pPr>
        <w:pStyle w:val="a9"/>
        <w:rPr>
          <w:color w:val="000000"/>
          <w:sz w:val="25"/>
          <w:szCs w:val="25"/>
        </w:rPr>
      </w:pPr>
      <w:r w:rsidRPr="00235DD4">
        <w:rPr>
          <w:b/>
          <w:bCs/>
          <w:color w:val="000000"/>
          <w:sz w:val="25"/>
          <w:szCs w:val="25"/>
        </w:rPr>
        <w:t xml:space="preserve">Згідно вироку </w:t>
      </w:r>
      <w:proofErr w:type="gramStart"/>
      <w:r w:rsidRPr="00235DD4">
        <w:rPr>
          <w:b/>
          <w:bCs/>
          <w:color w:val="000000"/>
          <w:sz w:val="25"/>
          <w:szCs w:val="25"/>
        </w:rPr>
        <w:t>суду</w:t>
      </w:r>
      <w:r w:rsidRPr="00235DD4">
        <w:rPr>
          <w:color w:val="000000"/>
          <w:sz w:val="25"/>
          <w:szCs w:val="25"/>
        </w:rPr>
        <w:t>,  ОСОБА</w:t>
      </w:r>
      <w:proofErr w:type="gramEnd"/>
      <w:r w:rsidRPr="00235DD4">
        <w:rPr>
          <w:color w:val="000000"/>
          <w:sz w:val="25"/>
          <w:szCs w:val="25"/>
        </w:rPr>
        <w:t>_1 , згідно наказу №3-к від 07.04.2016, призначений на посаду директора ТОВ «НВФ «Омега-Агро» (код 39019527), зареєстрованого в Єдиному державному реєстрі юридичних осіб та фізичних осіб-підприємців 12.12.2013, за юридичною адресою: АДРЕСА_2 .</w:t>
      </w:r>
    </w:p>
    <w:p w14:paraId="51387E48" w14:textId="77777777" w:rsidR="00235DD4" w:rsidRPr="00235DD4" w:rsidRDefault="00235DD4" w:rsidP="00235DD4">
      <w:pPr>
        <w:pStyle w:val="a9"/>
        <w:rPr>
          <w:color w:val="000000"/>
          <w:sz w:val="25"/>
          <w:szCs w:val="25"/>
        </w:rPr>
      </w:pPr>
      <w:r w:rsidRPr="00235DD4">
        <w:rPr>
          <w:color w:val="000000"/>
          <w:sz w:val="25"/>
          <w:szCs w:val="25"/>
        </w:rPr>
        <w:t>В силу займаної ним посади в період з 07.04.2016 по 14.07.2016, виконуючи організаційно-розпорядчі та адміністративно-господарські функції, до яких входило, зокрема:</w:t>
      </w:r>
    </w:p>
    <w:p w14:paraId="7F51839E" w14:textId="77777777" w:rsidR="00235DD4" w:rsidRPr="00235DD4" w:rsidRDefault="00235DD4" w:rsidP="00235DD4">
      <w:pPr>
        <w:pStyle w:val="a9"/>
        <w:rPr>
          <w:color w:val="000000"/>
          <w:sz w:val="25"/>
          <w:szCs w:val="25"/>
        </w:rPr>
      </w:pPr>
      <w:r w:rsidRPr="00235DD4">
        <w:rPr>
          <w:color w:val="000000"/>
          <w:sz w:val="25"/>
          <w:szCs w:val="25"/>
        </w:rPr>
        <w:t>- відповідно до </w:t>
      </w:r>
      <w:hyperlink r:id="rId8" w:anchor="205" w:tgtFrame="_blank" w:tooltip="КОНСТИТУЦІЯ УКРАЇНИ; нормативно-правовий акт № 254к/96-ВР від 28.06.1996" w:history="1">
        <w:r w:rsidRPr="00235DD4">
          <w:rPr>
            <w:rStyle w:val="a7"/>
            <w:color w:val="000000"/>
            <w:sz w:val="25"/>
            <w:szCs w:val="25"/>
          </w:rPr>
          <w:t>ст. 67 Конституції України</w:t>
        </w:r>
      </w:hyperlink>
      <w:r w:rsidRPr="00235DD4">
        <w:rPr>
          <w:color w:val="000000"/>
          <w:sz w:val="25"/>
          <w:szCs w:val="25"/>
        </w:rPr>
        <w:t> - сплатити податки і збори в порядку і розмірах, встановлених законом;</w:t>
      </w:r>
    </w:p>
    <w:p w14:paraId="75334114" w14:textId="77777777" w:rsidR="00235DD4" w:rsidRPr="00235DD4" w:rsidRDefault="00235DD4" w:rsidP="00235DD4">
      <w:pPr>
        <w:pStyle w:val="a9"/>
        <w:rPr>
          <w:color w:val="000000"/>
          <w:sz w:val="25"/>
          <w:szCs w:val="25"/>
        </w:rPr>
      </w:pPr>
      <w:r w:rsidRPr="00235DD4">
        <w:rPr>
          <w:color w:val="000000"/>
          <w:sz w:val="25"/>
          <w:szCs w:val="25"/>
        </w:rPr>
        <w:lastRenderedPageBreak/>
        <w:t>- відповідно до п. 7 </w:t>
      </w:r>
      <w:hyperlink r:id="rId9" w:anchor="60" w:tgtFrame="_blank" w:tooltip="Про бухгалтерський облік та фінансову звітність в Україні; нормативно-правовий акт № 996-XIV від 16.07.1999" w:history="1">
        <w:r w:rsidRPr="00235DD4">
          <w:rPr>
            <w:rStyle w:val="a7"/>
            <w:color w:val="000000"/>
            <w:sz w:val="25"/>
            <w:szCs w:val="25"/>
          </w:rPr>
          <w:t>ст.8 Закону України «Про бухгалтерський облік та фінансову звітність в Україні» №996-ХІV від 16.07.99</w:t>
        </w:r>
      </w:hyperlink>
      <w:r w:rsidRPr="00235DD4">
        <w:rPr>
          <w:color w:val="000000"/>
          <w:sz w:val="25"/>
          <w:szCs w:val="25"/>
        </w:rPr>
        <w:t> (із змінами та доповненнями) - створення необхідних умов для правильного ведення бухгалтерського обліку, забезпечення неухильного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організація бухгалтерського обліку та забезпечення фіксування фактів здійснення всіх господарських операцій у первинних документах;</w:t>
      </w:r>
    </w:p>
    <w:p w14:paraId="4A547FB2" w14:textId="77777777" w:rsidR="00235DD4" w:rsidRPr="00235DD4" w:rsidRDefault="00235DD4" w:rsidP="00235DD4">
      <w:pPr>
        <w:pStyle w:val="a9"/>
        <w:rPr>
          <w:color w:val="000000"/>
          <w:sz w:val="25"/>
          <w:szCs w:val="25"/>
        </w:rPr>
      </w:pPr>
      <w:r w:rsidRPr="00235DD4">
        <w:rPr>
          <w:color w:val="000000"/>
          <w:sz w:val="25"/>
          <w:szCs w:val="25"/>
        </w:rPr>
        <w:t>- відповідно до п.п.16.1.2 п.16.1 cт.16 Податкового Кодексу України №2756-VІ від 02.12.2010 р. (із змінами та доповненнями) - вести в установленому порядку облік доходів і витрат, складати звітність, що стосується обчислення і сплати податків та зборів;</w:t>
      </w:r>
    </w:p>
    <w:p w14:paraId="26B3AB01" w14:textId="77777777" w:rsidR="00235DD4" w:rsidRPr="00235DD4" w:rsidRDefault="00235DD4" w:rsidP="00235DD4">
      <w:pPr>
        <w:pStyle w:val="a9"/>
        <w:rPr>
          <w:color w:val="000000"/>
          <w:sz w:val="25"/>
          <w:szCs w:val="25"/>
        </w:rPr>
      </w:pPr>
      <w:r w:rsidRPr="00235DD4">
        <w:rPr>
          <w:color w:val="000000"/>
          <w:sz w:val="25"/>
          <w:szCs w:val="25"/>
        </w:rPr>
        <w:t xml:space="preserve">- відповідно до п.п.16.1.3 п.16.1 cт.16 Податкового Кодексу України №2756-VІ від 02.12.2010 р. (із змінами та доповненнями) - подавати до контролюючих органів </w:t>
      </w:r>
      <w:proofErr w:type="gramStart"/>
      <w:r w:rsidRPr="00235DD4">
        <w:rPr>
          <w:color w:val="000000"/>
          <w:sz w:val="25"/>
          <w:szCs w:val="25"/>
        </w:rPr>
        <w:t>у порядку</w:t>
      </w:r>
      <w:proofErr w:type="gramEnd"/>
      <w:r w:rsidRPr="00235DD4">
        <w:rPr>
          <w:color w:val="000000"/>
          <w:sz w:val="25"/>
          <w:szCs w:val="25"/>
        </w:rPr>
        <w:t>, встановленому податковим та митним законодавством декларації, звітність та інші документи, пов`язані з обчисленням і сплатою податків та зборів;</w:t>
      </w:r>
    </w:p>
    <w:p w14:paraId="55B408F3" w14:textId="77777777" w:rsidR="00235DD4" w:rsidRPr="00235DD4" w:rsidRDefault="00235DD4" w:rsidP="00235DD4">
      <w:pPr>
        <w:pStyle w:val="a9"/>
        <w:rPr>
          <w:color w:val="000000"/>
          <w:sz w:val="25"/>
          <w:szCs w:val="25"/>
        </w:rPr>
      </w:pPr>
      <w:r w:rsidRPr="00235DD4">
        <w:rPr>
          <w:color w:val="000000"/>
          <w:sz w:val="25"/>
          <w:szCs w:val="25"/>
        </w:rPr>
        <w:t>- відповідно до п.п.16.1.4 п.16.1 cт. 16 Податкового Кодексу України №2756-УІ від 02.12.2010 р. (із змінами та доповненнями) - сплачувати податки та збори в строки та в розмірах, встановлених цим Кодексом та законами з питань митної справи;</w:t>
      </w:r>
    </w:p>
    <w:p w14:paraId="76C825F8" w14:textId="77777777" w:rsidR="00235DD4" w:rsidRPr="00235DD4" w:rsidRDefault="00235DD4" w:rsidP="00235DD4">
      <w:pPr>
        <w:pStyle w:val="a9"/>
        <w:rPr>
          <w:color w:val="000000"/>
          <w:sz w:val="25"/>
          <w:szCs w:val="25"/>
        </w:rPr>
      </w:pPr>
      <w:r w:rsidRPr="00235DD4">
        <w:rPr>
          <w:color w:val="000000"/>
          <w:sz w:val="25"/>
          <w:szCs w:val="25"/>
        </w:rPr>
        <w:t>- відповідно до п. 3.2 cт. 3 статуту ТОВ «НВФ «Омега-Агро», Товариство зобов`язане: відповідати за своїми боргами усім своїм майном, на яке відповідно до законодавства може бути звернене стягнення, здійснювати бухгалтерський облік своєї роботи, вести статистичну звітність.</w:t>
      </w:r>
    </w:p>
    <w:p w14:paraId="7765972C" w14:textId="77777777" w:rsidR="00235DD4" w:rsidRPr="00235DD4" w:rsidRDefault="00235DD4" w:rsidP="00235DD4">
      <w:pPr>
        <w:pStyle w:val="a9"/>
        <w:rPr>
          <w:color w:val="000000"/>
          <w:sz w:val="25"/>
          <w:szCs w:val="25"/>
        </w:rPr>
      </w:pPr>
      <w:r w:rsidRPr="00235DD4">
        <w:rPr>
          <w:color w:val="000000"/>
          <w:sz w:val="25"/>
          <w:szCs w:val="25"/>
        </w:rPr>
        <w:t>- відповідно до п. 10.4 cт. 10 статуту ТОВ «НВФ «Омега-Агро» до повноважень директора входить: здійснення поточного управління діяльністю Товариства, включаючи вирішення питань, пов`язаних з укладанням договорів (контрактів), інших правочинів; вирішення питань організації господарської діяльності, фінансування, ведення бухгалтерського та податкового обліку та звітності, зовнішньоекономічної діяльності та інших питань діяльності Товариства; укладення договорів, контрактів, угод (в тому числі зовнішньоекономічних, тощо) без обмежень в грошових сумах та без погодження з загальними зборами учасників Товариства; відкриття, закриття та розпорядження рахунками в установах банків; організація та координування роботи Товариства; відповідно до законодавства видання наказів та розпоряджень з питань діяльності Товариства, які є обов`язковими для працівників Товариства; право підпису, без доручення від імені Товариства.</w:t>
      </w:r>
    </w:p>
    <w:p w14:paraId="0F656B66" w14:textId="77777777" w:rsidR="00235DD4" w:rsidRPr="00235DD4" w:rsidRDefault="00235DD4" w:rsidP="00235DD4">
      <w:pPr>
        <w:pStyle w:val="a9"/>
        <w:rPr>
          <w:color w:val="000000"/>
          <w:sz w:val="25"/>
          <w:szCs w:val="25"/>
        </w:rPr>
      </w:pPr>
      <w:r w:rsidRPr="00235DD4">
        <w:rPr>
          <w:color w:val="000000"/>
          <w:sz w:val="25"/>
          <w:szCs w:val="25"/>
        </w:rPr>
        <w:t xml:space="preserve">Тобто, будучи службовою особою зазначеного вище суб`єкта підприємницької діяльності та діючи в порушення перерахованих вимог нормативно-правових документів, у співучасті з особою, досудове розслідування відносно якої здійснюється в окремому провадженні у періоди травень 2016 року, червень 2016 року, умисно ухилились від сплати податку на додану вартість на суму 1 085 601 грн., що призвело до фактичного ненадходження </w:t>
      </w:r>
      <w:proofErr w:type="gramStart"/>
      <w:r w:rsidRPr="00235DD4">
        <w:rPr>
          <w:color w:val="000000"/>
          <w:sz w:val="25"/>
          <w:szCs w:val="25"/>
        </w:rPr>
        <w:t>до бюджету</w:t>
      </w:r>
      <w:proofErr w:type="gramEnd"/>
      <w:r w:rsidRPr="00235DD4">
        <w:rPr>
          <w:color w:val="000000"/>
          <w:sz w:val="25"/>
          <w:szCs w:val="25"/>
        </w:rPr>
        <w:t xml:space="preserve"> коштів у значних розмірах, при наступних обставинах.</w:t>
      </w:r>
    </w:p>
    <w:p w14:paraId="40D5D7A2" w14:textId="77777777" w:rsidR="00235DD4" w:rsidRPr="00235DD4" w:rsidRDefault="00235DD4" w:rsidP="00235DD4">
      <w:pPr>
        <w:pStyle w:val="a9"/>
        <w:rPr>
          <w:color w:val="000000"/>
          <w:sz w:val="25"/>
          <w:szCs w:val="25"/>
        </w:rPr>
      </w:pPr>
      <w:r w:rsidRPr="00235DD4">
        <w:rPr>
          <w:color w:val="000000"/>
          <w:sz w:val="25"/>
          <w:szCs w:val="25"/>
        </w:rPr>
        <w:lastRenderedPageBreak/>
        <w:t>Так, основним видом діяльності ТОВ «НВФ «Омега-Агро», згідно довідки з Єдиного державного реєстру підприємств та організацій України, є оптова торгівля іншими проміжними продуктами, в тому числі основний вид господарської діяльності є придбання-продаж зернових культур.</w:t>
      </w:r>
    </w:p>
    <w:p w14:paraId="66BE48CD" w14:textId="77777777" w:rsidR="00235DD4" w:rsidRPr="00235DD4" w:rsidRDefault="00235DD4" w:rsidP="00235DD4">
      <w:pPr>
        <w:pStyle w:val="a9"/>
        <w:rPr>
          <w:color w:val="000000"/>
          <w:sz w:val="25"/>
          <w:szCs w:val="25"/>
        </w:rPr>
      </w:pPr>
      <w:r w:rsidRPr="00235DD4">
        <w:rPr>
          <w:color w:val="000000"/>
          <w:sz w:val="25"/>
          <w:szCs w:val="25"/>
        </w:rPr>
        <w:t>У травні 2016 року, ОСОБА_</w:t>
      </w:r>
      <w:proofErr w:type="gramStart"/>
      <w:r w:rsidRPr="00235DD4">
        <w:rPr>
          <w:color w:val="000000"/>
          <w:sz w:val="25"/>
          <w:szCs w:val="25"/>
        </w:rPr>
        <w:t>1 ,</w:t>
      </w:r>
      <w:proofErr w:type="gramEnd"/>
      <w:r w:rsidRPr="00235DD4">
        <w:rPr>
          <w:color w:val="000000"/>
          <w:sz w:val="25"/>
          <w:szCs w:val="25"/>
        </w:rPr>
        <w:t xml:space="preserve"> під час виконання службових повноважень по здійсненню статутної діяльності ТОВ «НВФ «Омега-Агро» погодився на пропозицію особи, матеріали відносно якої виділено в окреме провадження, вчинити дії направлені на ухилення від сплати податків ТОВ «НВФ «Омега-Агро».</w:t>
      </w:r>
    </w:p>
    <w:p w14:paraId="2CFBD058" w14:textId="77777777" w:rsidR="00235DD4" w:rsidRPr="00235DD4" w:rsidRDefault="00235DD4" w:rsidP="00235DD4">
      <w:pPr>
        <w:pStyle w:val="a9"/>
        <w:rPr>
          <w:color w:val="000000"/>
          <w:sz w:val="25"/>
          <w:szCs w:val="25"/>
        </w:rPr>
      </w:pPr>
      <w:r w:rsidRPr="00235DD4">
        <w:rPr>
          <w:color w:val="000000"/>
          <w:sz w:val="25"/>
          <w:szCs w:val="25"/>
        </w:rPr>
        <w:t>ОСОБА_</w:t>
      </w:r>
      <w:proofErr w:type="gramStart"/>
      <w:r w:rsidRPr="00235DD4">
        <w:rPr>
          <w:color w:val="000000"/>
          <w:sz w:val="25"/>
          <w:szCs w:val="25"/>
        </w:rPr>
        <w:t>1 ,</w:t>
      </w:r>
      <w:proofErr w:type="gramEnd"/>
      <w:r w:rsidRPr="00235DD4">
        <w:rPr>
          <w:color w:val="000000"/>
          <w:sz w:val="25"/>
          <w:szCs w:val="25"/>
        </w:rPr>
        <w:t xml:space="preserve"> будучи службовою особою суб`єкта підприємницької діяльності, з метою реалізації злочинного наміру, направленого на ухилення від сплати податків ТОВ «НВФ «Омега-Агро», здійснюючи функції виконавця, уклав ряд цивільно-правових договорів зі службовими особами суб`єктів господарської діяльності, що були пов`язані з купівлею-продажем сільськогосподарської продукції.</w:t>
      </w:r>
    </w:p>
    <w:p w14:paraId="53747AB6" w14:textId="77777777" w:rsidR="00235DD4" w:rsidRPr="00235DD4" w:rsidRDefault="00235DD4" w:rsidP="00235DD4">
      <w:pPr>
        <w:pStyle w:val="a9"/>
        <w:rPr>
          <w:color w:val="000000"/>
          <w:sz w:val="25"/>
          <w:szCs w:val="25"/>
        </w:rPr>
      </w:pPr>
      <w:r w:rsidRPr="00235DD4">
        <w:rPr>
          <w:color w:val="000000"/>
          <w:sz w:val="25"/>
          <w:szCs w:val="25"/>
        </w:rPr>
        <w:t>Продовжуючи свої злочинні дії, як виконавець злочину, ОСОБА_</w:t>
      </w:r>
      <w:proofErr w:type="gramStart"/>
      <w:r w:rsidRPr="00235DD4">
        <w:rPr>
          <w:color w:val="000000"/>
          <w:sz w:val="25"/>
          <w:szCs w:val="25"/>
        </w:rPr>
        <w:t>1 ,</w:t>
      </w:r>
      <w:proofErr w:type="gramEnd"/>
      <w:r w:rsidRPr="00235DD4">
        <w:rPr>
          <w:color w:val="000000"/>
          <w:sz w:val="25"/>
          <w:szCs w:val="25"/>
        </w:rPr>
        <w:t xml:space="preserve"> виконавши умови договорів з суб`єктами господарської діяльності щодо купівлі-продажу сільськогосподарської продукції, отримав на розрахунковий рахунок ТОВ «НВФ «Омега-Агро» грошові кошти від підприємств-контрагентів, підписав первинні документи про постачання товару до складських приміщень та елеваторів.</w:t>
      </w:r>
    </w:p>
    <w:p w14:paraId="3694818B" w14:textId="77777777" w:rsidR="00235DD4" w:rsidRPr="00235DD4" w:rsidRDefault="00235DD4" w:rsidP="00235DD4">
      <w:pPr>
        <w:pStyle w:val="a9"/>
        <w:rPr>
          <w:color w:val="000000"/>
          <w:sz w:val="25"/>
          <w:szCs w:val="25"/>
        </w:rPr>
      </w:pPr>
      <w:r w:rsidRPr="00235DD4">
        <w:rPr>
          <w:color w:val="000000"/>
          <w:sz w:val="25"/>
          <w:szCs w:val="25"/>
        </w:rPr>
        <w:t>Усвідомлюючи те, що у зв`язку з виконанням договірних зобов`язань протягом травня 2016 року перед суб`єктами підприємницької діяльності у ТОВ «НВФ «Омега-Агро» виникають податкові зобов`язання з податку на додану вартість, які підлягають сплаті до державного бюджету, а також те, що податковий кредит - це сума, на яку платник податків має право зменшити податкове зобов`язання з податку на додану вартість, в кінці травня 2016 року, в офісному приміщенні ТОВ «НВФ «Омега-Агро», за адресою м. Київ, вул. Шовковична, 32/34, отримав від особи, матеріали відносно якої виділено в окреме провадження, первинні документи по взаємовідносинам з ТОВ «Сімузар».</w:t>
      </w:r>
    </w:p>
    <w:p w14:paraId="7A3A7AC6" w14:textId="77777777" w:rsidR="00235DD4" w:rsidRPr="00235DD4" w:rsidRDefault="00235DD4" w:rsidP="00235DD4">
      <w:pPr>
        <w:pStyle w:val="a9"/>
        <w:rPr>
          <w:color w:val="000000"/>
          <w:sz w:val="25"/>
          <w:szCs w:val="25"/>
        </w:rPr>
      </w:pPr>
      <w:r w:rsidRPr="00235DD4">
        <w:rPr>
          <w:color w:val="000000"/>
          <w:sz w:val="25"/>
          <w:szCs w:val="25"/>
        </w:rPr>
        <w:t>Так, згідно договору №17/05-1 від 17.05.2016 ТОВ «Сімузар» приймає на себе зобов`язання поставити товар с/г призначення ТОВ «НВФ «Омега-Агро» (замовнику) на умовах СРТ, кількість товару та місце поставки зазначається у додатках до договору (додаток №1 від 17.05.2016, специфікація №1 - кукурудза 3 кл.; додаток №2, специфікація №2 - пшениця 2,3 кл.; додаток №3 від 01.06.2016, специфікація №3 - пшениця 5,6 кл.; додаток №4 від 02.06.2016, специфікація №4 - кукурудза 3 кл.)</w:t>
      </w:r>
    </w:p>
    <w:p w14:paraId="3084F07F" w14:textId="77777777" w:rsidR="00235DD4" w:rsidRPr="00235DD4" w:rsidRDefault="00235DD4" w:rsidP="00235DD4">
      <w:pPr>
        <w:pStyle w:val="a9"/>
        <w:rPr>
          <w:color w:val="000000"/>
          <w:sz w:val="25"/>
          <w:szCs w:val="25"/>
        </w:rPr>
      </w:pPr>
      <w:r w:rsidRPr="00235DD4">
        <w:rPr>
          <w:color w:val="000000"/>
          <w:sz w:val="25"/>
          <w:szCs w:val="25"/>
        </w:rPr>
        <w:t>Фактично поставка товару сільськогосподарського призначення, яка покладена на виконання ТОВ «Сімузар» на підставі договору поставки укладеного з ТОВ «НВФ «Омега-Агро» не відбувалась, однак складались первинні документи:</w:t>
      </w:r>
    </w:p>
    <w:p w14:paraId="770B07A2"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№122118 від 17.05.2016,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D30C756"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№122117 від 17.05.2016,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СДРПОУ 39019527),</w:t>
      </w:r>
    </w:p>
    <w:p w14:paraId="535C2740"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№122118/1 від 17.05.2016,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15AA994" w14:textId="77777777" w:rsidR="00235DD4" w:rsidRPr="00235DD4" w:rsidRDefault="00235DD4" w:rsidP="00235DD4">
      <w:pPr>
        <w:pStyle w:val="a9"/>
        <w:rPr>
          <w:color w:val="000000"/>
          <w:sz w:val="25"/>
          <w:szCs w:val="25"/>
        </w:rPr>
      </w:pPr>
      <w:r w:rsidRPr="00235DD4">
        <w:rPr>
          <w:color w:val="000000"/>
          <w:sz w:val="25"/>
          <w:szCs w:val="25"/>
        </w:rPr>
        <w:lastRenderedPageBreak/>
        <w:t xml:space="preserve">- товарно-транспортна накладна №122115 від 17.05.2016,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5E2858B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 від 17.05.2016,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CE18A40"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№122122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381A48D"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№122121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F926CE6"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№122130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F686575"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№122119 від 17.05.2016,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309124B"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№122127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3E0FAA74"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№122126/1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A0AEA7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№122126/1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FD2F97C"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№122125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2BB9BA8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№122124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F35948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№122123 від 19.05.2016,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58FBD76"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№122134 від 25.05.2016, складена ТОВ «Сімузар» і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664171B"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№122133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8D74C5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№122132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6985DCD"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№122131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5E53642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№122130 від 25.05.2016, складена ТОВ «Сімузар» сод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0360E79" w14:textId="77777777" w:rsidR="00235DD4" w:rsidRPr="00235DD4" w:rsidRDefault="00235DD4" w:rsidP="00235DD4">
      <w:pPr>
        <w:pStyle w:val="a9"/>
        <w:rPr>
          <w:color w:val="000000"/>
          <w:sz w:val="25"/>
          <w:szCs w:val="25"/>
        </w:rPr>
      </w:pPr>
      <w:r w:rsidRPr="00235DD4">
        <w:rPr>
          <w:color w:val="000000"/>
          <w:sz w:val="25"/>
          <w:szCs w:val="25"/>
        </w:rPr>
        <w:lastRenderedPageBreak/>
        <w:t xml:space="preserve">- товарно-транспортна накладна №122129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4D61DC8"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№122128 від 25.05.2016 p.,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55417C1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№122132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C4250B4"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№122133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271ED4C5"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№122134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4D55910"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№122135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7C6B04C"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№122136 від 27.05.2016,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C664C9E"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№122134 від 25.05.2016,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B9630A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№122142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BD535A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№122141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5D794B32"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№122140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146A81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 122139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5EAB358C"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№122138 від 27.05.2016,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93228BA"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№122137 від 27.05.2016,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45164DA"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№122136 від 27.05.2016,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196CDA6"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№122143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15C139A"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№122144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468BA90" w14:textId="77777777" w:rsidR="00235DD4" w:rsidRPr="00235DD4" w:rsidRDefault="00235DD4" w:rsidP="00235DD4">
      <w:pPr>
        <w:pStyle w:val="a9"/>
        <w:rPr>
          <w:color w:val="000000"/>
          <w:sz w:val="25"/>
          <w:szCs w:val="25"/>
        </w:rPr>
      </w:pPr>
      <w:r w:rsidRPr="00235DD4">
        <w:rPr>
          <w:color w:val="000000"/>
          <w:sz w:val="25"/>
          <w:szCs w:val="25"/>
        </w:rPr>
        <w:lastRenderedPageBreak/>
        <w:t xml:space="preserve">- товарно-транспортна накладна №122145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0C9ED76"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№122146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2DA77A1C"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№122147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D0442C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№122148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78289C5"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№122150 від 01.06.2016,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5EC38F9"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№122151 від 02.06.2016,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325287FE"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№122152 від 02.06.2016, складена ТОВ «Сімузар» і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2337E574"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№122153 від 02.06.2016,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326A663D"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№122534 від 02.06.2016,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36E0F67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№122153 від 02.06.2016,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F5D32C9"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№122156 від 02.06.2016,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5724240"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№122157 від 02.06.2016,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B648D8E"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№122158 від 07.06.2016,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0B97678A"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№122159 від 07.06.2016,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A6BE2C9"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№122160 від 07.06.2016,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27E82811"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№122161 від 09.06.2016,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1055CEF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№122162 від 09.06.2016,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6F2D6AA" w14:textId="77777777" w:rsidR="00235DD4" w:rsidRPr="00235DD4" w:rsidRDefault="00235DD4" w:rsidP="00235DD4">
      <w:pPr>
        <w:pStyle w:val="a9"/>
        <w:rPr>
          <w:color w:val="000000"/>
          <w:sz w:val="25"/>
          <w:szCs w:val="25"/>
        </w:rPr>
      </w:pPr>
      <w:r w:rsidRPr="00235DD4">
        <w:rPr>
          <w:color w:val="000000"/>
          <w:sz w:val="25"/>
          <w:szCs w:val="25"/>
        </w:rPr>
        <w:lastRenderedPageBreak/>
        <w:t xml:space="preserve">- товарно-транспортна накладна №122163 від 09.06.2016 p.,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D222347"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№122154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51B04DBB"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№122165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3A2F159"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№122166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4D11CB2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№122167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3EAC9A9F"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№122168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EB4A9B6"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№122171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73DFB728"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№122170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882661A" w14:textId="77777777" w:rsidR="00235DD4" w:rsidRPr="00235DD4" w:rsidRDefault="00235DD4" w:rsidP="00235DD4">
      <w:pPr>
        <w:pStyle w:val="a9"/>
        <w:rPr>
          <w:color w:val="000000"/>
          <w:sz w:val="25"/>
          <w:szCs w:val="25"/>
        </w:rPr>
      </w:pPr>
      <w:r w:rsidRPr="00235DD4">
        <w:rPr>
          <w:color w:val="000000"/>
          <w:sz w:val="25"/>
          <w:szCs w:val="25"/>
        </w:rPr>
        <w:t xml:space="preserve">- товарно-транспортна накладна №122169 від 15.06.2016, складена ТОВ «Сімузар» (код ЄДРПОУ 39601662) </w:t>
      </w:r>
      <w:proofErr w:type="gramStart"/>
      <w:r w:rsidRPr="00235DD4">
        <w:rPr>
          <w:color w:val="000000"/>
          <w:sz w:val="25"/>
          <w:szCs w:val="25"/>
        </w:rPr>
        <w:t>в адресу</w:t>
      </w:r>
      <w:proofErr w:type="gramEnd"/>
      <w:r w:rsidRPr="00235DD4">
        <w:rPr>
          <w:color w:val="000000"/>
          <w:sz w:val="25"/>
          <w:szCs w:val="25"/>
        </w:rPr>
        <w:t xml:space="preserve"> ТОВ «НВФ «Омега-Агро» (код ЄДРПОУ 39019527).</w:t>
      </w:r>
    </w:p>
    <w:p w14:paraId="6D93D4ED" w14:textId="77777777" w:rsidR="00235DD4" w:rsidRPr="00235DD4" w:rsidRDefault="00235DD4" w:rsidP="00235DD4">
      <w:pPr>
        <w:pStyle w:val="a9"/>
        <w:rPr>
          <w:color w:val="000000"/>
          <w:sz w:val="25"/>
          <w:szCs w:val="25"/>
        </w:rPr>
      </w:pPr>
      <w:r w:rsidRPr="00235DD4">
        <w:rPr>
          <w:color w:val="000000"/>
          <w:sz w:val="25"/>
          <w:szCs w:val="25"/>
        </w:rPr>
        <w:t>Разом з цим, ОСОБА_1 , будучи обізнаним про те, що ТОВ «Сімузар» свої договірні зобов`язання виконувати не буде, діючи спільно з особою, матеріали відносно якої виділені в окреме провадження, щодо заниження податкових зобов`язань товариства та переслідуючи мету ухилення від сплати податків, з метою незаконного формування податкового кредиту з податку на додану вартість на підприємстві за травень 2016 року, крім договорів укладених між ТОВ «НВФ «Омега-Агро» та ТОВ «Сімузар» №17/05-1 від 17.05.2016 отримав від невстановлених досудовим розслідуванням осіб у періоди травень-червень 2016 року ряд первинних документів, виконаних від імені ТОВ «Сімузар», а саме: податкові накладні від ТОВ «Сімузар» №114 від 27.05.16, №115 від 27.05.16, №180 від 27.05.16, №184 від 25.05.16, №182 від 25.05.16, №183 від 25.05.16, №181 від 25.05.16, №113 від 19.05.16, №111 від 19.05.16, №112 від 19.05.16, №40 від 17.05.16, №32 від 17.05.16, №41 від 17.06.16, №39 від 17.05.16, які за своєю економічною природою не відповідали фактичним обставинам здійснення у період травень-червень 2016 року фінансово-господарських операцій між ТОВ «НВФ «Омега-Агро» та ТОВ «Сімузар».</w:t>
      </w:r>
    </w:p>
    <w:p w14:paraId="5B5C6E00" w14:textId="77777777" w:rsidR="00235DD4" w:rsidRPr="00235DD4" w:rsidRDefault="00235DD4" w:rsidP="00235DD4">
      <w:pPr>
        <w:pStyle w:val="a9"/>
        <w:rPr>
          <w:color w:val="000000"/>
          <w:sz w:val="25"/>
          <w:szCs w:val="25"/>
        </w:rPr>
      </w:pPr>
      <w:r w:rsidRPr="00235DD4">
        <w:rPr>
          <w:color w:val="000000"/>
          <w:sz w:val="25"/>
          <w:szCs w:val="25"/>
        </w:rPr>
        <w:t xml:space="preserve">Так, продовжуючи свої злочинні дії, ОСОБА_1 , діючи як виконавець злочину, отримавши від особи, яка керувала діями направленими на ухилення від сплати податків, та матеріали відносно якої виділені в окреме провадження, усвідомлюючи, що первинні документи по взаємовідносинам з ТОВ «Сімузар», виготовлені з метою створення документальної видимості здійснення господарських операцій, пов`язаних з поставкою сільськогосподарської продукції для ТОВ «НВФ «Омега-Агро», які не відповідають фактичним обставинам, і є необхідними для мінімізації податкових </w:t>
      </w:r>
      <w:r w:rsidRPr="00235DD4">
        <w:rPr>
          <w:color w:val="000000"/>
          <w:sz w:val="25"/>
          <w:szCs w:val="25"/>
        </w:rPr>
        <w:lastRenderedPageBreak/>
        <w:t>зобов`язань на товаристві, які підлягають сплаті до бюджету, погодився підписати такі документи.</w:t>
      </w:r>
    </w:p>
    <w:p w14:paraId="03F4D10B" w14:textId="77777777" w:rsidR="00235DD4" w:rsidRPr="00235DD4" w:rsidRDefault="00235DD4" w:rsidP="00235DD4">
      <w:pPr>
        <w:pStyle w:val="a9"/>
        <w:rPr>
          <w:color w:val="000000"/>
          <w:sz w:val="25"/>
          <w:szCs w:val="25"/>
        </w:rPr>
      </w:pPr>
      <w:r w:rsidRPr="00235DD4">
        <w:rPr>
          <w:color w:val="000000"/>
          <w:sz w:val="25"/>
          <w:szCs w:val="25"/>
        </w:rPr>
        <w:t>З метою ухилення від сплати податків на ТОВ «НВФ «Омега-Агро», директор ОСОБА_1 та особа, матеріали відносно якої виділені в окреме провадження, достовірно знаючи, що поставки товару та здійснення експедиційних послуг від ТОВ «Сімузар» не буде у зв`язку з навмисно складеними невстановленими досудовим розслідуванням особами недійсних первинних документів, у середині червня 2016 року, більш точної дати не встановлено, перебуваючи в офісному приміщенні ТОВ «НВФ «Омега-Агро» за адресою м. Київ, вул. Шовковична, 32/34, передали головному бухгалтеру ОСОБА_3 для відображення їх у бухгалтерському та податковому обліку товариства.</w:t>
      </w:r>
    </w:p>
    <w:p w14:paraId="62043AB5" w14:textId="77777777" w:rsidR="00235DD4" w:rsidRPr="00235DD4" w:rsidRDefault="00235DD4" w:rsidP="00235DD4">
      <w:pPr>
        <w:pStyle w:val="a9"/>
        <w:rPr>
          <w:color w:val="000000"/>
          <w:sz w:val="25"/>
          <w:szCs w:val="25"/>
        </w:rPr>
      </w:pPr>
      <w:r w:rsidRPr="00235DD4">
        <w:rPr>
          <w:color w:val="000000"/>
          <w:sz w:val="25"/>
          <w:szCs w:val="25"/>
        </w:rPr>
        <w:t>ОСОБА_</w:t>
      </w:r>
      <w:proofErr w:type="gramStart"/>
      <w:r w:rsidRPr="00235DD4">
        <w:rPr>
          <w:color w:val="000000"/>
          <w:sz w:val="25"/>
          <w:szCs w:val="25"/>
        </w:rPr>
        <w:t>3 ,</w:t>
      </w:r>
      <w:proofErr w:type="gramEnd"/>
      <w:r w:rsidRPr="00235DD4">
        <w:rPr>
          <w:color w:val="000000"/>
          <w:sz w:val="25"/>
          <w:szCs w:val="25"/>
        </w:rPr>
        <w:t xml:space="preserve"> як головний бухгалтер ТОВ «НВФ «Омега-Агро», на яку покладено обов`язок забезпечення належного і правильного ведення бухгалтерського та податкового обліку на підприємстві, не будучи обізнаною у злочинних намірах ОСОБА_1 та особи, матеріали відносно якої виділені в окреме провадження, направленому на ухилення від сплати податків, перебуваючи в офісному приміщенні підприємства за адресою: м. Київ, вул. Шовковична, 32/34, у середині червня 2016 року забезпечила складання податкової декларації з податку на додану вартість за травень 2016 року, до якої внесла відомості про наявні операції з ТОВ «Сімузар» з приводу поставки товару (сільськогосподарської продукції). При цьому, ОСОБА_3 внесла до «Розшифровки податкових зобов`язань та податкового кредиту в розрізі контрагентів» (Додаток №5 до податкової декларації з ПДВ) за травень 2016 рік до розділу «II. Податковий кредит» відомості про постачальника ТОВ «Сімузар», що не відповідало фактичним обставинам фінансово-господарської діяльності у зазначений період, оскільки реальних відносин з зазначеним суб`єктом підприємницької діяльності у ТОВ «НВФ «Омега-Агро» не існувало.</w:t>
      </w:r>
    </w:p>
    <w:p w14:paraId="574D15EF" w14:textId="77777777" w:rsidR="00235DD4" w:rsidRPr="00235DD4" w:rsidRDefault="00235DD4" w:rsidP="00235DD4">
      <w:pPr>
        <w:pStyle w:val="a9"/>
        <w:rPr>
          <w:color w:val="000000"/>
          <w:sz w:val="25"/>
          <w:szCs w:val="25"/>
        </w:rPr>
      </w:pPr>
      <w:r w:rsidRPr="00235DD4">
        <w:rPr>
          <w:color w:val="000000"/>
          <w:sz w:val="25"/>
          <w:szCs w:val="25"/>
        </w:rPr>
        <w:t>В подальшому, ОСОБА_</w:t>
      </w:r>
      <w:proofErr w:type="gramStart"/>
      <w:r w:rsidRPr="00235DD4">
        <w:rPr>
          <w:color w:val="000000"/>
          <w:sz w:val="25"/>
          <w:szCs w:val="25"/>
        </w:rPr>
        <w:t>3 ,</w:t>
      </w:r>
      <w:proofErr w:type="gramEnd"/>
      <w:r w:rsidRPr="00235DD4">
        <w:rPr>
          <w:color w:val="000000"/>
          <w:sz w:val="25"/>
          <w:szCs w:val="25"/>
        </w:rPr>
        <w:t xml:space="preserve"> як головний бухгалтер ТОВ «НВФ «Омега- Агро», не будучи обізнаною в достовірності фінансово-господарських взаємовідносин ТОВ «НВФ «Омега-Агро» з ТОВ «Сімузар», перебуваючи в офісному приміщенні підприємства за адресою: м. Київ, вул. Шовковична, 32/34, кв.2, 16.06.2016 передала складену нею податкову декларацію з податку на додану вартість за травень 2016 рік та додаток до неї директору ТОВ «НВФ «Омега-Агро» ОСОБА_1 для підписання.</w:t>
      </w:r>
    </w:p>
    <w:p w14:paraId="434F460B" w14:textId="77777777" w:rsidR="00235DD4" w:rsidRPr="00235DD4" w:rsidRDefault="00235DD4" w:rsidP="00235DD4">
      <w:pPr>
        <w:pStyle w:val="a9"/>
        <w:rPr>
          <w:color w:val="000000"/>
          <w:sz w:val="25"/>
          <w:szCs w:val="25"/>
        </w:rPr>
      </w:pPr>
      <w:r w:rsidRPr="00235DD4">
        <w:rPr>
          <w:color w:val="000000"/>
          <w:sz w:val="25"/>
          <w:szCs w:val="25"/>
        </w:rPr>
        <w:t>ОСОБА_1 , будучи обізнаним про те, що він, як службова особа підприємства, зобов`язаний відповідно до вимог податкового законодавства забезпечити достовірне фіксування всіх фактів здійснених ним господарських операцій, які мали місце у періоди травень-червень 2016 року на ТОВ «НВФ «Омега-Агро», достовірно знаючи про суми отриманого доходу від здійснення у період травень-червень 2016 року фінансово-господарських операцій, та виниклих в результаті цього податкових зобов`язань з податку на додану вартість, діючи як виконавець злочину, підписав податкову декларацію з податку на додану вартість за травень 2016 року та додатки до неї в графі «Керівник», використавши при цьому особистий електронний підпис, та надав їх ОСОБА_3 з метою забезпечення подальшої їх подачі до ДІЛ у Печерському районі ТУ ДФС у м. Києві.</w:t>
      </w:r>
    </w:p>
    <w:p w14:paraId="533EF421" w14:textId="77777777" w:rsidR="00235DD4" w:rsidRPr="00235DD4" w:rsidRDefault="00235DD4" w:rsidP="00235DD4">
      <w:pPr>
        <w:pStyle w:val="a9"/>
        <w:rPr>
          <w:color w:val="000000"/>
          <w:sz w:val="25"/>
          <w:szCs w:val="25"/>
        </w:rPr>
      </w:pPr>
      <w:r w:rsidRPr="00235DD4">
        <w:rPr>
          <w:color w:val="000000"/>
          <w:sz w:val="25"/>
          <w:szCs w:val="25"/>
        </w:rPr>
        <w:t xml:space="preserve">Продовжуючи здійснювати дії під керівництвом особи, матеріали відносно якої виділені в окреме провадження, а також з метою забезпечення реалізації умислу </w:t>
      </w:r>
      <w:r w:rsidRPr="00235DD4">
        <w:rPr>
          <w:color w:val="000000"/>
          <w:sz w:val="25"/>
          <w:szCs w:val="25"/>
        </w:rPr>
        <w:lastRenderedPageBreak/>
        <w:t>направленого на ухилення від сплати податків, ОСОБА_1 в середині липня 2016 року отримав пропозицію звільнитися з посади директора товариства з метою в разі виявлення правоохоронними органами ухилення від сплати податків з ТОВ «Сімузар» подальшого уникнення кримінальної відповідальності за скоєне.</w:t>
      </w:r>
    </w:p>
    <w:p w14:paraId="3128718D" w14:textId="77777777" w:rsidR="00235DD4" w:rsidRPr="00235DD4" w:rsidRDefault="00235DD4" w:rsidP="00235DD4">
      <w:pPr>
        <w:pStyle w:val="a9"/>
        <w:rPr>
          <w:color w:val="000000"/>
          <w:sz w:val="25"/>
          <w:szCs w:val="25"/>
        </w:rPr>
      </w:pPr>
      <w:r w:rsidRPr="00235DD4">
        <w:rPr>
          <w:color w:val="000000"/>
          <w:sz w:val="25"/>
          <w:szCs w:val="25"/>
        </w:rPr>
        <w:t>Крім того, отримавши після звільнення ОСОБА_1 з посади згоду, 15.07.2016 року особа, матеріали відносно якої виділені в окреме провадження, призначила себе директором ТОВ «НВФ «Омега-Агро» з виконанням організаційно-розпорядчих функцій. Після цього, особа, матеріали відносно якої виділені в окреме провадження, достовірно знаючи, що складені нею спільно з ОСОБА_1 документи по взаємовідносинам з ТОВ «Сімузар» містять неправдиві дані щодо фінансово-господарських взаємовідносин, додатково надав податкові накладні складені від ТОВ «Сімузар» за №100 від 15.06.16, №98 від 15.06.16, №101 від 15.06. 16, №99 від 15.06.16, №83 від 09.06.16, №84 від 09.06.16, №56 від 07.06.16, №55 від 07.06.16, №54 від 02.06.16, №52 від 02.06.16, №53 від 02.06.16, №13 від 01.06.16, №9 від 01.06.16, №11 від 01.06.16, №12 від 01.06.16, №10 від 01.06.16 та звернувся з проханням до ОСОБА_4 , головного бухгалтера ТОВ «НВФ «Омега-Агро», забезпечити належне та правильне ведення бухгалтерського та податкового обліку на підприємстві.</w:t>
      </w:r>
    </w:p>
    <w:p w14:paraId="779906B6" w14:textId="77777777" w:rsidR="00235DD4" w:rsidRPr="00235DD4" w:rsidRDefault="00235DD4" w:rsidP="00235DD4">
      <w:pPr>
        <w:pStyle w:val="a9"/>
        <w:rPr>
          <w:color w:val="000000"/>
          <w:sz w:val="25"/>
          <w:szCs w:val="25"/>
        </w:rPr>
      </w:pPr>
      <w:r w:rsidRPr="00235DD4">
        <w:rPr>
          <w:color w:val="000000"/>
          <w:sz w:val="25"/>
          <w:szCs w:val="25"/>
        </w:rPr>
        <w:t>ОСОБА_</w:t>
      </w:r>
      <w:proofErr w:type="gramStart"/>
      <w:r w:rsidRPr="00235DD4">
        <w:rPr>
          <w:color w:val="000000"/>
          <w:sz w:val="25"/>
          <w:szCs w:val="25"/>
        </w:rPr>
        <w:t>4 ,</w:t>
      </w:r>
      <w:proofErr w:type="gramEnd"/>
      <w:r w:rsidRPr="00235DD4">
        <w:rPr>
          <w:color w:val="000000"/>
          <w:sz w:val="25"/>
          <w:szCs w:val="25"/>
        </w:rPr>
        <w:t xml:space="preserve"> як головний бухгалтер ТОВ «НВФ «Омега-Агро», на яку покладено обов`язок забезпечення належне і правильне ведення бухгалтерського та податкового обліку на підприємстві, не будучи обізнаною в злочинному намірі особи, матеріали відносно якої виділені в окреме провадження, направленому на ухилення від сплати податків, перебуваючи в офісному приміщенні підприємства за адресою: м. Київ, вул. Шовковична, 32/34, забезпечила 29.07.2016 року складання податкової декларації з податку на додану вартість за червень 2016 року, до якої внесла відомості про наявні операції з ТОВ «Сімузар». При цьому, ОСОБА_4 внесла до «Розшифровки податкових зобов`язань та податкового кредиту в розрізі контрагентів» (Додаток №5 до податкової декларації з ПДВ) за червень 2016 рік до розділу «II. Податковий кредит» відомості про постачальника ТОВ «Сімузар», що не відповідало фактичним обставинам фінансово-господарської діяльності у зазначений період, оскільки реальних відносин з зазначеним суб`єктом підприємницької діяльності у ТОВ «НВФ «Омега-Агро» не існувало.</w:t>
      </w:r>
    </w:p>
    <w:p w14:paraId="44A361D0" w14:textId="77777777" w:rsidR="00235DD4" w:rsidRPr="00235DD4" w:rsidRDefault="00235DD4" w:rsidP="00235DD4">
      <w:pPr>
        <w:pStyle w:val="a9"/>
        <w:rPr>
          <w:color w:val="000000"/>
          <w:sz w:val="25"/>
          <w:szCs w:val="25"/>
        </w:rPr>
      </w:pPr>
      <w:r w:rsidRPr="00235DD4">
        <w:rPr>
          <w:color w:val="000000"/>
          <w:sz w:val="25"/>
          <w:szCs w:val="25"/>
        </w:rPr>
        <w:t>В подальшому, ОСОБА_</w:t>
      </w:r>
      <w:proofErr w:type="gramStart"/>
      <w:r w:rsidRPr="00235DD4">
        <w:rPr>
          <w:color w:val="000000"/>
          <w:sz w:val="25"/>
          <w:szCs w:val="25"/>
        </w:rPr>
        <w:t>4 ,</w:t>
      </w:r>
      <w:proofErr w:type="gramEnd"/>
      <w:r w:rsidRPr="00235DD4">
        <w:rPr>
          <w:color w:val="000000"/>
          <w:sz w:val="25"/>
          <w:szCs w:val="25"/>
        </w:rPr>
        <w:t xml:space="preserve"> як головний бухгалтер ТОВ «НВФ «Омега- Агро», не будучи обізнаною в достовірності фінансово-господарських взаємовідносин ТОВ «НВФ «Омега-Агро» з ТОВ «Сімузар», перебуваючи в офісному приміщенні підприємства за адресою: м. Київ, вул. Шовковична, 32/34, кв.2, передала 29.07.2016 року складену нею податкову декларацію з податку на додану вартість за червень 2016 рік та додаток до неї особі, матеріали відносно якої виділені в окреме провадження, для підписання.</w:t>
      </w:r>
    </w:p>
    <w:p w14:paraId="4AEC3F67" w14:textId="77777777" w:rsidR="00235DD4" w:rsidRPr="00235DD4" w:rsidRDefault="00235DD4" w:rsidP="00235DD4">
      <w:pPr>
        <w:pStyle w:val="a9"/>
        <w:rPr>
          <w:color w:val="000000"/>
          <w:sz w:val="25"/>
          <w:szCs w:val="25"/>
        </w:rPr>
      </w:pPr>
      <w:r w:rsidRPr="00235DD4">
        <w:rPr>
          <w:color w:val="000000"/>
          <w:sz w:val="25"/>
          <w:szCs w:val="25"/>
        </w:rPr>
        <w:t xml:space="preserve">Особа, матеріали відносно якої виділені в окреме провадження, як директор ТОВ «НВФ «Омега-Агро», на якого покладено обов`язок забезпечення належного і правильного ведення бухгалтерського та податкового обліку на підприємстві, маючи умисел на ухилення від сплати податків ТОВ «НВФ «Омега-Агро», усвідомлюючи суспільну небезпечність характеру діяння, та передбачаючи настання наслідків у вигляді ненадходження до державного бюджету коштів, перебуваючи в офісному приміщенні підприємства за адресою: м. Київ, вул. Шовковична, 32/34, складені ОСОБА_4 податкову декларацію з податку на додану вартість за червень 2016 року та </w:t>
      </w:r>
      <w:r w:rsidRPr="00235DD4">
        <w:rPr>
          <w:color w:val="000000"/>
          <w:sz w:val="25"/>
          <w:szCs w:val="25"/>
        </w:rPr>
        <w:lastRenderedPageBreak/>
        <w:t>додатки до неї в графі «Керівник» підписав, використавши при цьому особистий електронний підпис, та надав їх ОСОБА_4 з метою забезпечення подальшої їх подачі до ДШ у Печерському районі ГУ ДФС у м. Києві.</w:t>
      </w:r>
    </w:p>
    <w:p w14:paraId="64494043" w14:textId="77777777" w:rsidR="00235DD4" w:rsidRPr="00235DD4" w:rsidRDefault="00235DD4" w:rsidP="00235DD4">
      <w:pPr>
        <w:pStyle w:val="a9"/>
        <w:rPr>
          <w:color w:val="000000"/>
          <w:sz w:val="25"/>
          <w:szCs w:val="25"/>
        </w:rPr>
      </w:pPr>
      <w:r w:rsidRPr="00235DD4">
        <w:rPr>
          <w:color w:val="000000"/>
          <w:sz w:val="25"/>
          <w:szCs w:val="25"/>
        </w:rPr>
        <w:t>В подальшому ОСОБА_</w:t>
      </w:r>
      <w:proofErr w:type="gramStart"/>
      <w:r w:rsidRPr="00235DD4">
        <w:rPr>
          <w:color w:val="000000"/>
          <w:sz w:val="25"/>
          <w:szCs w:val="25"/>
        </w:rPr>
        <w:t>4 ,</w:t>
      </w:r>
      <w:proofErr w:type="gramEnd"/>
      <w:r w:rsidRPr="00235DD4">
        <w:rPr>
          <w:color w:val="000000"/>
          <w:sz w:val="25"/>
          <w:szCs w:val="25"/>
        </w:rPr>
        <w:t xml:space="preserve"> як головний бухгалтер ТОВ «НВФ «Омега-Агро», не будучи обізнаною в достовірності фінансово-господарських взаємовідносин ТОВ «НВФ «Омега-Агро» з ТОВ «Сімузар», перебуваючи в офісному приміщенні підприємства за адресою: м. Київ, вул. Шовковична, 32/34, у липні 2016 рік підписала складену податкову декларацію з податку на додану вартість за червень 2016 року та додатки до неї в графі «Головний бухгалтер», використавши при цьому особистий електронний підпис, та подала їх до ДПІ у Печерському районі ГУ ДФС у м. Києві.</w:t>
      </w:r>
    </w:p>
    <w:p w14:paraId="69332F1E" w14:textId="77777777" w:rsidR="00235DD4" w:rsidRPr="00235DD4" w:rsidRDefault="00235DD4" w:rsidP="00235DD4">
      <w:pPr>
        <w:pStyle w:val="a9"/>
        <w:rPr>
          <w:color w:val="000000"/>
          <w:sz w:val="25"/>
          <w:szCs w:val="25"/>
        </w:rPr>
      </w:pPr>
      <w:r w:rsidRPr="00235DD4">
        <w:rPr>
          <w:color w:val="000000"/>
          <w:sz w:val="25"/>
          <w:szCs w:val="25"/>
        </w:rPr>
        <w:t>Згідно Акту №196/26-15-14-07-02-10/39019527 від 24.11.16 «Про результати документальної позапланової виїзної перевірки ТОВ «Науково-виробнича фірма «Омега-Агро» (код ЄДРПОУ 39019527) по взаємовідносинах з ТОВ «Сімузар» (код СДРПОУ 39601662), ТОВ «Арсенал Компані» (код СДРПОУ 40503975) за період з 01.01.2015 по 30.09.2016», складеного співробітниками ГУ ДФС у м. Києві, встановлено порушення ТОВ «НВФ «Омега-Агро» п.</w:t>
      </w:r>
      <w:hyperlink r:id="rId10" w:anchor="12022" w:tgtFrame="_blank" w:tooltip="Податковий кодекс України (ред. з 01.01.2017); нормативно-правовий акт № 2755-VI від 02.12.2010" w:history="1">
        <w:r w:rsidRPr="00235DD4">
          <w:rPr>
            <w:rStyle w:val="a7"/>
            <w:color w:val="000000"/>
            <w:sz w:val="25"/>
            <w:szCs w:val="25"/>
          </w:rPr>
          <w:t>44.1</w:t>
        </w:r>
      </w:hyperlink>
      <w:r w:rsidRPr="00235DD4">
        <w:rPr>
          <w:color w:val="000000"/>
          <w:sz w:val="25"/>
          <w:szCs w:val="25"/>
        </w:rPr>
        <w:t>, ст. </w:t>
      </w:r>
      <w:hyperlink r:id="rId11" w:anchor="12021" w:tgtFrame="_blank" w:tooltip="Податковий кодекс України (ред. з 01.01.2017); нормативно-правовий акт № 2755-VI від 02.12.2010" w:history="1">
        <w:r w:rsidRPr="00235DD4">
          <w:rPr>
            <w:rStyle w:val="a7"/>
            <w:color w:val="000000"/>
            <w:sz w:val="25"/>
            <w:szCs w:val="25"/>
          </w:rPr>
          <w:t>44</w:t>
        </w:r>
      </w:hyperlink>
      <w:r w:rsidRPr="00235DD4">
        <w:rPr>
          <w:color w:val="000000"/>
          <w:sz w:val="25"/>
          <w:szCs w:val="25"/>
        </w:rPr>
        <w:t>, п. </w:t>
      </w:r>
      <w:hyperlink r:id="rId12" w:anchor="15125" w:tgtFrame="_blank" w:tooltip="Податковий кодекс України (ред. з 01.01.2017); нормативно-правовий акт № 2755-VI від 02.12.2010" w:history="1">
        <w:r w:rsidRPr="00235DD4">
          <w:rPr>
            <w:rStyle w:val="a7"/>
            <w:color w:val="000000"/>
            <w:sz w:val="25"/>
            <w:szCs w:val="25"/>
          </w:rPr>
          <w:t>198.2</w:t>
        </w:r>
      </w:hyperlink>
      <w:r w:rsidRPr="00235DD4">
        <w:rPr>
          <w:color w:val="000000"/>
          <w:sz w:val="25"/>
          <w:szCs w:val="25"/>
        </w:rPr>
        <w:t> п. </w:t>
      </w:r>
      <w:hyperlink r:id="rId13" w:anchor="15132" w:tgtFrame="_blank" w:tooltip="Податковий кодекс України (ред. з 01.01.2017); нормативно-правовий акт № 2755-VI від 02.12.2010" w:history="1">
        <w:r w:rsidRPr="00235DD4">
          <w:rPr>
            <w:rStyle w:val="a7"/>
            <w:color w:val="000000"/>
            <w:sz w:val="25"/>
            <w:szCs w:val="25"/>
          </w:rPr>
          <w:t>198.3</w:t>
        </w:r>
      </w:hyperlink>
      <w:r w:rsidRPr="00235DD4">
        <w:rPr>
          <w:color w:val="000000"/>
          <w:sz w:val="25"/>
          <w:szCs w:val="25"/>
        </w:rPr>
        <w:t>, п. </w:t>
      </w:r>
      <w:hyperlink r:id="rId14" w:anchor="27108" w:tgtFrame="_blank" w:tooltip="Податковий кодекс України (ред. з 01.01.2017); нормативно-правовий акт № 2755-VI від 02.12.2010" w:history="1">
        <w:r w:rsidRPr="00235DD4">
          <w:rPr>
            <w:rStyle w:val="a7"/>
            <w:color w:val="000000"/>
            <w:sz w:val="25"/>
            <w:szCs w:val="25"/>
          </w:rPr>
          <w:t>198.6</w:t>
        </w:r>
      </w:hyperlink>
      <w:r w:rsidRPr="00235DD4">
        <w:rPr>
          <w:color w:val="000000"/>
          <w:sz w:val="25"/>
          <w:szCs w:val="25"/>
        </w:rPr>
        <w:t> ст.</w:t>
      </w:r>
      <w:hyperlink r:id="rId15" w:anchor="15118" w:tgtFrame="_blank" w:tooltip="Податковий кодекс України (ред. з 01.01.2017); нормативно-правовий акт № 2755-VI від 02.12.2010" w:history="1">
        <w:r w:rsidRPr="00235DD4">
          <w:rPr>
            <w:rStyle w:val="a7"/>
            <w:color w:val="000000"/>
            <w:sz w:val="25"/>
            <w:szCs w:val="25"/>
          </w:rPr>
          <w:t>198 Податкового кодексу України від 02.12.2010 року №2755-VI</w:t>
        </w:r>
      </w:hyperlink>
      <w:r w:rsidRPr="00235DD4">
        <w:rPr>
          <w:color w:val="000000"/>
          <w:sz w:val="25"/>
          <w:szCs w:val="25"/>
        </w:rPr>
        <w:t> із змінами, в результаті чого занижено податок на додану вартість в періоді, що перевірявся на загальну суму 1 085 601 грн., в тому числі по періодах:</w:t>
      </w:r>
    </w:p>
    <w:p w14:paraId="6BA37780" w14:textId="77777777" w:rsidR="00235DD4" w:rsidRPr="00235DD4" w:rsidRDefault="00235DD4" w:rsidP="00235DD4">
      <w:pPr>
        <w:pStyle w:val="a9"/>
        <w:rPr>
          <w:color w:val="000000"/>
          <w:sz w:val="25"/>
          <w:szCs w:val="25"/>
        </w:rPr>
      </w:pPr>
      <w:r w:rsidRPr="00235DD4">
        <w:rPr>
          <w:color w:val="000000"/>
          <w:sz w:val="25"/>
          <w:szCs w:val="25"/>
        </w:rPr>
        <w:t>- за травень 2016 року на суму 440 053 грн.;</w:t>
      </w:r>
    </w:p>
    <w:p w14:paraId="792C4F06" w14:textId="77777777" w:rsidR="00235DD4" w:rsidRPr="00235DD4" w:rsidRDefault="00235DD4" w:rsidP="00235DD4">
      <w:pPr>
        <w:pStyle w:val="a9"/>
        <w:rPr>
          <w:color w:val="000000"/>
          <w:sz w:val="25"/>
          <w:szCs w:val="25"/>
        </w:rPr>
      </w:pPr>
      <w:r w:rsidRPr="00235DD4">
        <w:rPr>
          <w:color w:val="000000"/>
          <w:sz w:val="25"/>
          <w:szCs w:val="25"/>
        </w:rPr>
        <w:t>- за червень 2016 року на суму 645 548 грн.</w:t>
      </w:r>
    </w:p>
    <w:p w14:paraId="33E09E2E" w14:textId="77777777" w:rsidR="00235DD4" w:rsidRPr="00235DD4" w:rsidRDefault="00235DD4" w:rsidP="00235DD4">
      <w:pPr>
        <w:pStyle w:val="a9"/>
        <w:rPr>
          <w:color w:val="000000"/>
          <w:sz w:val="25"/>
          <w:szCs w:val="25"/>
        </w:rPr>
      </w:pPr>
      <w:r w:rsidRPr="00235DD4">
        <w:rPr>
          <w:color w:val="000000"/>
          <w:sz w:val="25"/>
          <w:szCs w:val="25"/>
        </w:rPr>
        <w:t>Згідно висновку судово-економічної експертизи №7089/17-45 від 21.07.2017, щодо безпідставного включення ТОВ «НВФ «Омега-Агро» до складу податкового кредиту з ПДВ загальної суми 1 259 768,00 грн. за рахунок податкових накладних, виписаних ТОВ «Сімузар» за травень, червень 2016 року та ТОВ «Арсенал Компані» за серпень 2016 року, заниження податку на додану вартість на загальну суму 1 085 601,00 грн. (за травень 2016 року - 440 059,00 грн. та червень 2016 року - 645 548,00 грн.) документально підтверджується.</w:t>
      </w:r>
    </w:p>
    <w:p w14:paraId="4B210E12" w14:textId="77777777" w:rsidR="00235DD4" w:rsidRPr="00235DD4" w:rsidRDefault="00235DD4" w:rsidP="00235DD4">
      <w:pPr>
        <w:pStyle w:val="a9"/>
        <w:rPr>
          <w:color w:val="000000"/>
          <w:sz w:val="25"/>
          <w:szCs w:val="25"/>
        </w:rPr>
      </w:pPr>
      <w:r w:rsidRPr="00235DD4">
        <w:rPr>
          <w:color w:val="000000"/>
          <w:sz w:val="25"/>
          <w:szCs w:val="25"/>
        </w:rPr>
        <w:t>В результаті скоєння своїх злочинних дій, директор ТОВ «НВФ «Омега-Агро» ОСОБА_1 , як виконавець злочину, в травні 2016 року, червні 2016 року, умисно ухилився від сплати податків шляхом заниження податку на додану вартість за вказаний період на суму 1 085 601 грн., що більше ніж у 1000 разів перевищує установлений законодавством неоподатковуваний мінімум доходів громадян та є значним розміром.</w:t>
      </w:r>
    </w:p>
    <w:p w14:paraId="4E25ADB1" w14:textId="77777777" w:rsidR="00235DD4" w:rsidRPr="00235DD4" w:rsidRDefault="00235DD4" w:rsidP="00235DD4">
      <w:pPr>
        <w:pStyle w:val="a9"/>
        <w:rPr>
          <w:color w:val="000000"/>
          <w:sz w:val="25"/>
          <w:szCs w:val="25"/>
        </w:rPr>
      </w:pPr>
      <w:r w:rsidRPr="00235DD4">
        <w:rPr>
          <w:color w:val="000000"/>
          <w:sz w:val="25"/>
          <w:szCs w:val="25"/>
        </w:rPr>
        <w:t>Таким чином, ОСОБА_1 , будучи виконавцем злочину, своїми умисними діями, які виразились в ухиленні від сплати податків, що входять у систему оподаткування, ведених у встановленому законом порядку, вчинене службовою особою підприємства, яка зобов`язана їх сплачувати, що призвело до фактичного ненадходження до бюджету коштів у значних розмірах, вчинив злочин, передбачений ч. 2 ст. </w:t>
      </w:r>
      <w:hyperlink r:id="rId16" w:anchor="99" w:tgtFrame="_blank" w:tooltip="Кримінальний кодекс України; нормативно-правовий акт № 2341-III від 05.04.2001" w:history="1">
        <w:r w:rsidRPr="00235DD4">
          <w:rPr>
            <w:rStyle w:val="a7"/>
            <w:color w:val="000000"/>
            <w:sz w:val="25"/>
            <w:szCs w:val="25"/>
          </w:rPr>
          <w:t>27</w:t>
        </w:r>
      </w:hyperlink>
      <w:r w:rsidRPr="00235DD4">
        <w:rPr>
          <w:color w:val="000000"/>
          <w:sz w:val="25"/>
          <w:szCs w:val="25"/>
        </w:rPr>
        <w:t>, ч. 1 ст. </w:t>
      </w:r>
      <w:hyperlink r:id="rId17" w:anchor="1143" w:tgtFrame="_blank" w:tooltip="Кримінальний кодекс України; нормативно-правовий акт № 2341-III від 05.04.2001" w:history="1">
        <w:r w:rsidRPr="00235DD4">
          <w:rPr>
            <w:rStyle w:val="a7"/>
            <w:color w:val="000000"/>
            <w:sz w:val="25"/>
            <w:szCs w:val="25"/>
          </w:rPr>
          <w:t>212 КК України</w:t>
        </w:r>
      </w:hyperlink>
      <w:r w:rsidRPr="00235DD4">
        <w:rPr>
          <w:color w:val="000000"/>
          <w:sz w:val="25"/>
          <w:szCs w:val="25"/>
        </w:rPr>
        <w:t>.</w:t>
      </w:r>
    </w:p>
    <w:p w14:paraId="16854163" w14:textId="77777777" w:rsidR="00235DD4" w:rsidRPr="00235DD4" w:rsidRDefault="00235DD4" w:rsidP="00235DD4">
      <w:pPr>
        <w:pStyle w:val="a9"/>
        <w:rPr>
          <w:color w:val="000000"/>
          <w:sz w:val="25"/>
          <w:szCs w:val="25"/>
        </w:rPr>
      </w:pPr>
      <w:r w:rsidRPr="00235DD4">
        <w:rPr>
          <w:color w:val="000000"/>
          <w:sz w:val="25"/>
          <w:szCs w:val="25"/>
        </w:rPr>
        <w:t>27 вересня 2017 року між прокурором Київської місцевої прокуратури №10 м. Києва Олійниченком В.В., якому на підставі </w:t>
      </w:r>
      <w:hyperlink r:id="rId18" w:anchor="275" w:tgtFrame="_blank" w:tooltip="Кримінальний процесуальний кодекс України; нормативно-правовий акт № 4651-VI від 13.04.2012" w:history="1">
        <w:r w:rsidRPr="00235DD4">
          <w:rPr>
            <w:rStyle w:val="a7"/>
            <w:color w:val="000000"/>
            <w:sz w:val="25"/>
            <w:szCs w:val="25"/>
          </w:rPr>
          <w:t>ст. 37 КПК України</w:t>
        </w:r>
      </w:hyperlink>
      <w:r w:rsidRPr="00235DD4">
        <w:rPr>
          <w:color w:val="000000"/>
          <w:sz w:val="25"/>
          <w:szCs w:val="25"/>
        </w:rPr>
        <w:t xml:space="preserve"> надані повноваження </w:t>
      </w:r>
      <w:r w:rsidRPr="00235DD4">
        <w:rPr>
          <w:color w:val="000000"/>
          <w:sz w:val="25"/>
          <w:szCs w:val="25"/>
        </w:rPr>
        <w:lastRenderedPageBreak/>
        <w:t>прокурора у кримінальному провадженні, внесеного 25.09.2017 року до ЄРДР за № 32017100100000087, з одного боку та обвинуваченим у цьому ж кримінальному провадженні ОСОБА_1 , ІНФОРМАЦІЯ_1 , з іншого боку, за участю захисника Зері К.Ф., який діє на підставі свідоцтва про право на зайняття адвокатською діяльністю серія КС № 5992/10 від 24.03.2017 року, якого залучено як захисника, на підставі ст.ст. </w:t>
      </w:r>
      <w:hyperlink r:id="rId19" w:anchor="3395" w:tgtFrame="_blank" w:tooltip="Кримінальний процесуальний кодекс України; нормативно-правовий акт № 4651-VI від 13.04.2012" w:history="1">
        <w:r w:rsidRPr="00235DD4">
          <w:rPr>
            <w:rStyle w:val="a7"/>
            <w:color w:val="000000"/>
            <w:sz w:val="25"/>
            <w:szCs w:val="25"/>
          </w:rPr>
          <w:t>468</w:t>
        </w:r>
      </w:hyperlink>
      <w:r w:rsidRPr="00235DD4">
        <w:rPr>
          <w:color w:val="000000"/>
          <w:sz w:val="25"/>
          <w:szCs w:val="25"/>
        </w:rPr>
        <w:t>, </w:t>
      </w:r>
      <w:hyperlink r:id="rId20" w:anchor="3399" w:tgtFrame="_blank" w:tooltip="Кримінальний процесуальний кодекс України; нормативно-правовий акт № 4651-VI від 13.04.2012" w:history="1">
        <w:r w:rsidRPr="00235DD4">
          <w:rPr>
            <w:rStyle w:val="a7"/>
            <w:color w:val="000000"/>
            <w:sz w:val="25"/>
            <w:szCs w:val="25"/>
          </w:rPr>
          <w:t>469</w:t>
        </w:r>
      </w:hyperlink>
      <w:r w:rsidRPr="00235DD4">
        <w:rPr>
          <w:color w:val="000000"/>
          <w:sz w:val="25"/>
          <w:szCs w:val="25"/>
        </w:rPr>
        <w:t>, </w:t>
      </w:r>
      <w:hyperlink r:id="rId21" w:anchor="3419" w:tgtFrame="_blank" w:tooltip="Кримінальний процесуальний кодекс України; нормативно-правовий акт № 4651-VI від 13.04.2012" w:history="1">
        <w:r w:rsidRPr="00235DD4">
          <w:rPr>
            <w:rStyle w:val="a7"/>
            <w:color w:val="000000"/>
            <w:sz w:val="25"/>
            <w:szCs w:val="25"/>
          </w:rPr>
          <w:t>472 КПК України</w:t>
        </w:r>
      </w:hyperlink>
      <w:r w:rsidRPr="00235DD4">
        <w:rPr>
          <w:color w:val="000000"/>
          <w:sz w:val="25"/>
          <w:szCs w:val="25"/>
        </w:rPr>
        <w:t> в м. Києві, укладено угоду про визнання винуватості.</w:t>
      </w:r>
    </w:p>
    <w:p w14:paraId="112A1D87" w14:textId="77777777" w:rsidR="00235DD4" w:rsidRPr="00235DD4" w:rsidRDefault="00235DD4" w:rsidP="00235DD4">
      <w:pPr>
        <w:pStyle w:val="a9"/>
        <w:rPr>
          <w:color w:val="000000"/>
          <w:sz w:val="25"/>
          <w:szCs w:val="25"/>
        </w:rPr>
      </w:pPr>
      <w:r w:rsidRPr="00235DD4">
        <w:rPr>
          <w:color w:val="000000"/>
          <w:sz w:val="25"/>
          <w:szCs w:val="25"/>
        </w:rPr>
        <w:t>Згідно з даною угодою прокурор та обвинувачений ОСОБА_1 дійшли згоди щодо формулювання підозри, всіх істотних для даного кримінального провадження обставин, ОСОБА_1 у повному обсязі сформульованої підозри беззастережно визнав свою винуватість у вчиненні інкримінованого йому злочину в межах висунутого обвинувачення, та погодився з правовою оцінкою його дій за ч. 2 ст. </w:t>
      </w:r>
      <w:hyperlink r:id="rId22" w:anchor="99" w:tgtFrame="_blank" w:tooltip="Кримінальний кодекс України; нормативно-правовий акт № 2341-III від 05.04.2001" w:history="1">
        <w:r w:rsidRPr="00235DD4">
          <w:rPr>
            <w:rStyle w:val="a7"/>
            <w:color w:val="000000"/>
            <w:sz w:val="25"/>
            <w:szCs w:val="25"/>
          </w:rPr>
          <w:t>27</w:t>
        </w:r>
      </w:hyperlink>
      <w:r w:rsidRPr="00235DD4">
        <w:rPr>
          <w:color w:val="000000"/>
          <w:sz w:val="25"/>
          <w:szCs w:val="25"/>
        </w:rPr>
        <w:t>, ч. 1 ст. </w:t>
      </w:r>
      <w:hyperlink r:id="rId23" w:anchor="1143" w:tgtFrame="_blank" w:tooltip="Кримінальний кодекс України; нормативно-правовий акт № 2341-III від 05.04.2001" w:history="1">
        <w:r w:rsidRPr="00235DD4">
          <w:rPr>
            <w:rStyle w:val="a7"/>
            <w:color w:val="000000"/>
            <w:sz w:val="25"/>
            <w:szCs w:val="25"/>
          </w:rPr>
          <w:t>212 КК України</w:t>
        </w:r>
      </w:hyperlink>
      <w:r w:rsidRPr="00235DD4">
        <w:rPr>
          <w:color w:val="000000"/>
          <w:sz w:val="25"/>
          <w:szCs w:val="25"/>
        </w:rPr>
        <w:t>.</w:t>
      </w:r>
    </w:p>
    <w:p w14:paraId="17BB7E1D" w14:textId="77777777" w:rsidR="00235DD4" w:rsidRPr="00235DD4" w:rsidRDefault="00235DD4" w:rsidP="00235DD4">
      <w:pPr>
        <w:pStyle w:val="a9"/>
        <w:rPr>
          <w:color w:val="000000"/>
          <w:sz w:val="25"/>
          <w:szCs w:val="25"/>
        </w:rPr>
      </w:pPr>
      <w:r w:rsidRPr="00235DD4">
        <w:rPr>
          <w:color w:val="000000"/>
          <w:sz w:val="25"/>
          <w:szCs w:val="25"/>
        </w:rPr>
        <w:t>Також сторонами угоди визначено узгоджене ними покарання, яке ОСОБА_1 має понести за вчинення злочину, а саме: за ч. 1 </w:t>
      </w:r>
      <w:hyperlink r:id="rId24" w:anchor="1143" w:tgtFrame="_blank" w:tooltip="Кримінальний кодекс України; нормативно-правовий акт № 2341-III від 05.04.2001" w:history="1">
        <w:r w:rsidRPr="00235DD4">
          <w:rPr>
            <w:rStyle w:val="a7"/>
            <w:color w:val="000000"/>
            <w:sz w:val="25"/>
            <w:szCs w:val="25"/>
          </w:rPr>
          <w:t>ст. 212 КК України</w:t>
        </w:r>
      </w:hyperlink>
      <w:r w:rsidRPr="00235DD4">
        <w:rPr>
          <w:color w:val="000000"/>
          <w:sz w:val="25"/>
          <w:szCs w:val="25"/>
        </w:rPr>
        <w:t>, у вигляді 1000 неоподаткованих мінімумів доходів громадян, що становить 17 000 грн.</w:t>
      </w:r>
    </w:p>
    <w:p w14:paraId="0EE1EF9C" w14:textId="77777777" w:rsidR="00235DD4" w:rsidRPr="00235DD4" w:rsidRDefault="00235DD4" w:rsidP="00235DD4">
      <w:pPr>
        <w:pStyle w:val="a9"/>
        <w:rPr>
          <w:color w:val="000000"/>
          <w:sz w:val="25"/>
          <w:szCs w:val="25"/>
        </w:rPr>
      </w:pPr>
      <w:r w:rsidRPr="00235DD4">
        <w:rPr>
          <w:b/>
          <w:bCs/>
          <w:color w:val="000000"/>
          <w:sz w:val="25"/>
          <w:szCs w:val="25"/>
        </w:rPr>
        <w:t>Не погоджуючись з вироком суду, </w:t>
      </w:r>
      <w:r w:rsidRPr="00235DD4">
        <w:rPr>
          <w:color w:val="000000"/>
          <w:sz w:val="25"/>
          <w:szCs w:val="25"/>
        </w:rPr>
        <w:t>директор ТОВ «НВФ «ОМЕГА-АГРО» ОСОБА_2 та ОСОБА_</w:t>
      </w:r>
      <w:proofErr w:type="gramStart"/>
      <w:r w:rsidRPr="00235DD4">
        <w:rPr>
          <w:color w:val="000000"/>
          <w:sz w:val="25"/>
          <w:szCs w:val="25"/>
        </w:rPr>
        <w:t>2 ,</w:t>
      </w:r>
      <w:proofErr w:type="gramEnd"/>
      <w:r w:rsidRPr="00235DD4">
        <w:rPr>
          <w:color w:val="000000"/>
          <w:sz w:val="25"/>
          <w:szCs w:val="25"/>
        </w:rPr>
        <w:t xml:space="preserve"> як фізичнаособа, в апеляційних скаргах просить скасувати вказаний вирок, а кримінальне провадження щодо  ОСОБА_1 направити до органу досудового розслідування для здійснення досудового розслідування в загальному порядку.</w:t>
      </w:r>
    </w:p>
    <w:p w14:paraId="0CB1FBAE" w14:textId="77777777" w:rsidR="00235DD4" w:rsidRPr="00235DD4" w:rsidRDefault="00235DD4" w:rsidP="00235DD4">
      <w:pPr>
        <w:pStyle w:val="a9"/>
        <w:rPr>
          <w:color w:val="000000"/>
          <w:sz w:val="25"/>
          <w:szCs w:val="25"/>
        </w:rPr>
      </w:pPr>
      <w:r w:rsidRPr="00235DD4">
        <w:rPr>
          <w:color w:val="000000"/>
          <w:sz w:val="25"/>
          <w:szCs w:val="25"/>
        </w:rPr>
        <w:t>Свої апеляційні вимоги обгрунтовує тим, що вироком вирішено питання щодо визнання виним ОСОБА_2 у вчиненні кримінального правопорушення, передбаченого ч.1 </w:t>
      </w:r>
      <w:hyperlink r:id="rId25" w:anchor="1143" w:tgtFrame="_blank" w:tooltip="Кримінальний кодекс України; нормативно-правовий акт № 2341-III від 05.04.2001" w:history="1">
        <w:r w:rsidRPr="00235DD4">
          <w:rPr>
            <w:rStyle w:val="a7"/>
            <w:color w:val="000000"/>
            <w:sz w:val="25"/>
            <w:szCs w:val="25"/>
          </w:rPr>
          <w:t>ст.212 КК України</w:t>
        </w:r>
      </w:hyperlink>
      <w:r w:rsidRPr="00235DD4">
        <w:rPr>
          <w:color w:val="000000"/>
          <w:sz w:val="25"/>
          <w:szCs w:val="25"/>
        </w:rPr>
        <w:t>, як організатора злочину та керування діями ОСОБА_1 по взаємовідносинам з ТОВ «НВФ «ОМЕГА-АГРО» з ТОВ «СІМУЗАР» у період травень-червень 2016 року, тобто встановлено преюдиційний факт, щ в свою чергу призводить до рпорушення прав та інтересів апеллянта, матеріальних витрат, поряд з цим, прокурором по виділено провадженню не складалось обвинувального акту щодо ОСОБА_2 , такий акт не передавався до суду, не здійснювалось досудове розслідування по обвинуваченню останнього у вчиненні кримінального правопорушення за ч.1 </w:t>
      </w:r>
      <w:hyperlink r:id="rId26" w:anchor="1143" w:tgtFrame="_blank" w:tooltip="Кримінальний кодекс України; нормативно-правовий акт № 2341-III від 05.04.2001" w:history="1">
        <w:r w:rsidRPr="00235DD4">
          <w:rPr>
            <w:rStyle w:val="a7"/>
            <w:color w:val="000000"/>
            <w:sz w:val="25"/>
            <w:szCs w:val="25"/>
          </w:rPr>
          <w:t>ст.212 КК України</w:t>
        </w:r>
      </w:hyperlink>
      <w:r w:rsidRPr="00235DD4">
        <w:rPr>
          <w:color w:val="000000"/>
          <w:sz w:val="25"/>
          <w:szCs w:val="25"/>
        </w:rPr>
        <w:t>, а тому встановлення у вироку щодо ОСОБА_1 обставин щодо наявності вини ОСОБА_2 , здійснення ним функцій організатора злочину та інших злочинних дій є порушенням численних положень </w:t>
      </w:r>
      <w:hyperlink r:id="rId27" w:tgtFrame="_blank" w:tooltip="Кримінальний процесуальний кодекс України; нормативно-правовий акт № 4651-VI від 13.04.2012" w:history="1">
        <w:r w:rsidRPr="00235DD4">
          <w:rPr>
            <w:rStyle w:val="a7"/>
            <w:color w:val="000000"/>
            <w:sz w:val="25"/>
            <w:szCs w:val="25"/>
          </w:rPr>
          <w:t>КПК України</w:t>
        </w:r>
      </w:hyperlink>
      <w:r w:rsidRPr="00235DD4">
        <w:rPr>
          <w:color w:val="000000"/>
          <w:sz w:val="25"/>
          <w:szCs w:val="25"/>
        </w:rPr>
        <w:t>, </w:t>
      </w:r>
      <w:hyperlink r:id="rId28" w:tgtFrame="_blank" w:tooltip="КОНСТИТУЦІЯ УКРАЇНИ; нормативно-правовий акт № 254к/96-ВР від 28.06.1996" w:history="1">
        <w:r w:rsidRPr="00235DD4">
          <w:rPr>
            <w:rStyle w:val="a7"/>
            <w:color w:val="000000"/>
            <w:sz w:val="25"/>
            <w:szCs w:val="25"/>
          </w:rPr>
          <w:t>Конституції України</w:t>
        </w:r>
      </w:hyperlink>
      <w:r w:rsidRPr="00235DD4">
        <w:rPr>
          <w:color w:val="000000"/>
          <w:sz w:val="25"/>
          <w:szCs w:val="25"/>
        </w:rPr>
        <w:t>, </w:t>
      </w:r>
      <w:hyperlink r:id="rId29" w:tgtFrame="_blank" w:tooltip="Конвенція про захист прав людини і основоположних свобод; нормативно-правовий акт № ETS N 005 від 04.11.1950" w:history="1">
        <w:r w:rsidRPr="00235DD4">
          <w:rPr>
            <w:rStyle w:val="a7"/>
            <w:color w:val="000000"/>
            <w:sz w:val="25"/>
            <w:szCs w:val="25"/>
          </w:rPr>
          <w:t>Конвенції про захист прав людини і основоположних свобод</w:t>
        </w:r>
      </w:hyperlink>
      <w:r w:rsidRPr="00235DD4">
        <w:rPr>
          <w:color w:val="000000"/>
          <w:sz w:val="25"/>
          <w:szCs w:val="25"/>
        </w:rPr>
        <w:t>, Міжнародного пакту про громадські та політичні права.</w:t>
      </w:r>
    </w:p>
    <w:p w14:paraId="23110B0B" w14:textId="77777777" w:rsidR="00235DD4" w:rsidRPr="00235DD4" w:rsidRDefault="00235DD4" w:rsidP="00235DD4">
      <w:pPr>
        <w:pStyle w:val="a9"/>
        <w:rPr>
          <w:color w:val="000000"/>
          <w:sz w:val="25"/>
          <w:szCs w:val="25"/>
        </w:rPr>
      </w:pPr>
      <w:r w:rsidRPr="00235DD4">
        <w:rPr>
          <w:color w:val="000000"/>
          <w:sz w:val="25"/>
          <w:szCs w:val="25"/>
        </w:rPr>
        <w:t>Вважає, що викладене в мотивувальній частині вироку формулювання обвинувачення, визнаного судом першої інстанції доведеним щодо ОСОБА_1 дає підстави вважати, що вони є співучасниками вчиненного кримінального правопрушення.</w:t>
      </w:r>
    </w:p>
    <w:p w14:paraId="5FE16DC0" w14:textId="77777777" w:rsidR="00235DD4" w:rsidRPr="00235DD4" w:rsidRDefault="00235DD4" w:rsidP="00235DD4">
      <w:pPr>
        <w:pStyle w:val="a9"/>
        <w:rPr>
          <w:color w:val="000000"/>
          <w:sz w:val="25"/>
          <w:szCs w:val="25"/>
        </w:rPr>
      </w:pPr>
      <w:r w:rsidRPr="00235DD4">
        <w:rPr>
          <w:color w:val="000000"/>
          <w:sz w:val="25"/>
          <w:szCs w:val="25"/>
        </w:rPr>
        <w:t xml:space="preserve">Зазначає, що при затвердженні уголи про визнання винуватості між обвинуваченим та прокурором, суд першої інстанції не звернув увагу на те, що в обвинувальному акті та в тексті самої угоди про визнання винуватості при викладенні фактичних обставин кримінального провадження, вчиненного обвинуваченими, які досудовим слідством вважаються встановленими, зазначено особу, яку можливо ідентифікувати, як апеллянта, також в них вказуються конкретні дії вчинені цією особою, та інші дані щодо посади, тобто дані за якими можливо ідентифікувати особу, що відповідно </w:t>
      </w:r>
      <w:r w:rsidRPr="00235DD4">
        <w:rPr>
          <w:color w:val="000000"/>
          <w:sz w:val="25"/>
          <w:szCs w:val="25"/>
        </w:rPr>
        <w:lastRenderedPageBreak/>
        <w:t>до </w:t>
      </w:r>
      <w:hyperlink r:id="rId30" w:anchor="3031" w:tgtFrame="_blank" w:tooltip="Кримінальний процесуальний кодекс України; нормативно-правовий акт № 4651-VI від 13.04.2012" w:history="1">
        <w:r w:rsidRPr="00235DD4">
          <w:rPr>
            <w:rStyle w:val="a7"/>
            <w:color w:val="000000"/>
            <w:sz w:val="25"/>
            <w:szCs w:val="25"/>
          </w:rPr>
          <w:t>ст.412 КПК України</w:t>
        </w:r>
      </w:hyperlink>
      <w:r w:rsidRPr="00235DD4">
        <w:rPr>
          <w:color w:val="000000"/>
          <w:sz w:val="25"/>
          <w:szCs w:val="25"/>
        </w:rPr>
        <w:t> є істотним порушенням вимог кримінального процессуального закону та являється безумовною підставою для скасування вироку.</w:t>
      </w:r>
    </w:p>
    <w:p w14:paraId="663C46E6" w14:textId="77777777" w:rsidR="00235DD4" w:rsidRPr="00235DD4" w:rsidRDefault="00235DD4" w:rsidP="00235DD4">
      <w:pPr>
        <w:pStyle w:val="a9"/>
        <w:rPr>
          <w:color w:val="000000"/>
          <w:sz w:val="25"/>
          <w:szCs w:val="25"/>
        </w:rPr>
      </w:pPr>
      <w:r w:rsidRPr="00235DD4">
        <w:rPr>
          <w:b/>
          <w:bCs/>
          <w:color w:val="000000"/>
          <w:sz w:val="25"/>
          <w:szCs w:val="25"/>
        </w:rPr>
        <w:t>Заслухавши доповідь судді</w:t>
      </w:r>
      <w:r w:rsidRPr="00235DD4">
        <w:rPr>
          <w:color w:val="000000"/>
          <w:sz w:val="25"/>
          <w:szCs w:val="25"/>
        </w:rPr>
        <w:t xml:space="preserve">, прокурора, обвинуваченого та його захисника, що просили закрити апеляційне </w:t>
      </w:r>
      <w:proofErr w:type="gramStart"/>
      <w:r w:rsidRPr="00235DD4">
        <w:rPr>
          <w:color w:val="000000"/>
          <w:sz w:val="25"/>
          <w:szCs w:val="25"/>
        </w:rPr>
        <w:t>провадження,  перевіривши</w:t>
      </w:r>
      <w:proofErr w:type="gramEnd"/>
      <w:r w:rsidRPr="00235DD4">
        <w:rPr>
          <w:color w:val="000000"/>
          <w:sz w:val="25"/>
          <w:szCs w:val="25"/>
        </w:rPr>
        <w:t xml:space="preserve"> матеріали кримінального провадження, обговоривши доводи апеляційної скарги, колегія суддів приходить до наступного.</w:t>
      </w:r>
    </w:p>
    <w:p w14:paraId="3178D1D4" w14:textId="77777777" w:rsidR="00235DD4" w:rsidRPr="00235DD4" w:rsidRDefault="00235DD4" w:rsidP="00235DD4">
      <w:pPr>
        <w:pStyle w:val="a9"/>
        <w:rPr>
          <w:color w:val="000000"/>
          <w:sz w:val="25"/>
          <w:szCs w:val="25"/>
        </w:rPr>
      </w:pPr>
      <w:r w:rsidRPr="00235DD4">
        <w:rPr>
          <w:color w:val="000000"/>
          <w:sz w:val="25"/>
          <w:szCs w:val="25"/>
        </w:rPr>
        <w:t>Як вбачається з матеріалів провадження за апеляційними скаргами ОСОБА_</w:t>
      </w:r>
      <w:proofErr w:type="gramStart"/>
      <w:r w:rsidRPr="00235DD4">
        <w:rPr>
          <w:color w:val="000000"/>
          <w:sz w:val="25"/>
          <w:szCs w:val="25"/>
        </w:rPr>
        <w:t>2 ,</w:t>
      </w:r>
      <w:proofErr w:type="gramEnd"/>
      <w:r w:rsidRPr="00235DD4">
        <w:rPr>
          <w:color w:val="000000"/>
          <w:sz w:val="25"/>
          <w:szCs w:val="25"/>
        </w:rPr>
        <w:t xml:space="preserve"> ним 03.01.2018 року до Печерського районного суду м.Києва було подано апеляційні скарги, в якій вказано адресу для листування.</w:t>
      </w:r>
    </w:p>
    <w:p w14:paraId="0316778E" w14:textId="77777777" w:rsidR="00235DD4" w:rsidRPr="00235DD4" w:rsidRDefault="00235DD4" w:rsidP="00235DD4">
      <w:pPr>
        <w:pStyle w:val="a9"/>
        <w:rPr>
          <w:color w:val="000000"/>
          <w:sz w:val="25"/>
          <w:szCs w:val="25"/>
        </w:rPr>
      </w:pPr>
      <w:r w:rsidRPr="00235DD4">
        <w:rPr>
          <w:color w:val="000000"/>
          <w:sz w:val="25"/>
          <w:szCs w:val="25"/>
        </w:rPr>
        <w:t xml:space="preserve">Однак, на неодноразові виклики </w:t>
      </w:r>
      <w:proofErr w:type="gramStart"/>
      <w:r w:rsidRPr="00235DD4">
        <w:rPr>
          <w:color w:val="000000"/>
          <w:sz w:val="25"/>
          <w:szCs w:val="25"/>
        </w:rPr>
        <w:t>до суду</w:t>
      </w:r>
      <w:proofErr w:type="gramEnd"/>
      <w:r w:rsidRPr="00235DD4">
        <w:rPr>
          <w:color w:val="000000"/>
          <w:sz w:val="25"/>
          <w:szCs w:val="25"/>
        </w:rPr>
        <w:t xml:space="preserve"> апеляційної інстанції апелянт не з`явився.</w:t>
      </w:r>
    </w:p>
    <w:p w14:paraId="0FF52548" w14:textId="77777777" w:rsidR="00235DD4" w:rsidRPr="00235DD4" w:rsidRDefault="00235DD4" w:rsidP="00235DD4">
      <w:pPr>
        <w:pStyle w:val="a9"/>
        <w:rPr>
          <w:color w:val="000000"/>
          <w:sz w:val="25"/>
          <w:szCs w:val="25"/>
        </w:rPr>
      </w:pPr>
      <w:r w:rsidRPr="00235DD4">
        <w:rPr>
          <w:color w:val="000000"/>
          <w:sz w:val="25"/>
          <w:szCs w:val="25"/>
        </w:rPr>
        <w:t>В своїх рішеннях Європейський суд наголошує, що сторона, яка задіяна в ході судового розгляду, зобов`язана з розумним інтервалом сама цікавитись провадженням у її справі, добросовісно користуватися належними їй процесуальними правами та неухильно виконувати процесуальні обов`язки.</w:t>
      </w:r>
    </w:p>
    <w:p w14:paraId="4AA3F275" w14:textId="77777777" w:rsidR="00235DD4" w:rsidRPr="00235DD4" w:rsidRDefault="00235DD4" w:rsidP="00235DD4">
      <w:pPr>
        <w:pStyle w:val="a9"/>
        <w:rPr>
          <w:color w:val="000000"/>
          <w:sz w:val="25"/>
          <w:szCs w:val="25"/>
        </w:rPr>
      </w:pPr>
      <w:r w:rsidRPr="00235DD4">
        <w:rPr>
          <w:color w:val="000000"/>
          <w:sz w:val="25"/>
          <w:szCs w:val="25"/>
        </w:rPr>
        <w:t>Окрім того,  відповідно до вимог </w:t>
      </w:r>
      <w:hyperlink r:id="rId31" w:anchor="536" w:tgtFrame="_blank" w:tooltip="КОНСТИТУЦІЯ УКРАЇНИ; нормативно-правовий акт № 254к/96-ВР від 28.06.1996" w:history="1">
        <w:r w:rsidRPr="00235DD4">
          <w:rPr>
            <w:rStyle w:val="a7"/>
            <w:color w:val="000000"/>
            <w:sz w:val="25"/>
            <w:szCs w:val="25"/>
          </w:rPr>
          <w:t>ст. 129 Конституції України</w:t>
        </w:r>
      </w:hyperlink>
      <w:r w:rsidRPr="00235DD4">
        <w:rPr>
          <w:color w:val="000000"/>
          <w:sz w:val="25"/>
          <w:szCs w:val="25"/>
        </w:rPr>
        <w:t>, </w:t>
      </w:r>
      <w:hyperlink r:id="rId32" w:anchor="42" w:tgtFrame="_blank" w:tooltip="Про судоустрій і статус суддів; нормативно-правовий акт № 1402-VIII від 02.06.2016" w:history="1">
        <w:r w:rsidRPr="00235DD4">
          <w:rPr>
            <w:rStyle w:val="a7"/>
            <w:color w:val="000000"/>
            <w:sz w:val="25"/>
            <w:szCs w:val="25"/>
          </w:rPr>
          <w:t>ст. 11 Закону України «Про судоустрій і статус суддів»</w:t>
        </w:r>
      </w:hyperlink>
      <w:r w:rsidRPr="00235DD4">
        <w:rPr>
          <w:color w:val="000000"/>
          <w:sz w:val="25"/>
          <w:szCs w:val="25"/>
        </w:rPr>
        <w:t>, розгляд справ має відбуватися в розумні строки та відбувається в судах відкрито, що гарантує особі, якої стосується судове рішення, своєчасно дізнатись про результати судового розгляду та оскаржити ухвалу суду у встановлений законом строк.</w:t>
      </w:r>
    </w:p>
    <w:p w14:paraId="0E993EEF" w14:textId="77777777" w:rsidR="00235DD4" w:rsidRPr="00235DD4" w:rsidRDefault="00235DD4" w:rsidP="00235DD4">
      <w:pPr>
        <w:pStyle w:val="a9"/>
        <w:rPr>
          <w:color w:val="000000"/>
          <w:sz w:val="25"/>
          <w:szCs w:val="25"/>
        </w:rPr>
      </w:pPr>
      <w:r w:rsidRPr="00235DD4">
        <w:rPr>
          <w:color w:val="000000"/>
          <w:sz w:val="25"/>
          <w:szCs w:val="25"/>
        </w:rPr>
        <w:t>З урахуванням викладеного, враховуючи значний час перебування апеляційних скарг в провадженні апеляційного суду, відсутність можливостей для повідомлення апелянта про розгляд його скарг та незацікавленість особи, що подала апеляційні скарги ходом розгляду скарг, суд апеляційної інстанції вважає, що розгляд апеляційних скарг ОСОБА_2 можливо провести у його відсутності.  </w:t>
      </w:r>
    </w:p>
    <w:p w14:paraId="281014CB" w14:textId="77777777" w:rsidR="00235DD4" w:rsidRPr="00235DD4" w:rsidRDefault="00235DD4" w:rsidP="00235DD4">
      <w:pPr>
        <w:pStyle w:val="a9"/>
        <w:rPr>
          <w:color w:val="000000"/>
          <w:sz w:val="25"/>
          <w:szCs w:val="25"/>
        </w:rPr>
      </w:pPr>
      <w:r w:rsidRPr="00235DD4">
        <w:rPr>
          <w:color w:val="000000"/>
          <w:sz w:val="25"/>
          <w:szCs w:val="25"/>
        </w:rPr>
        <w:t>Згідно п. 4 ч. 1 </w:t>
      </w:r>
      <w:hyperlink r:id="rId33" w:anchor="2160" w:tgtFrame="_blank" w:tooltip="Кримінальний процесуальний кодекс України; нормативно-правовий акт № 4651-VI від 13.04.2012" w:history="1">
        <w:r w:rsidRPr="00235DD4">
          <w:rPr>
            <w:rStyle w:val="a7"/>
            <w:color w:val="000000"/>
            <w:sz w:val="25"/>
            <w:szCs w:val="25"/>
          </w:rPr>
          <w:t>ст. 284 КПК України</w:t>
        </w:r>
      </w:hyperlink>
      <w:r w:rsidRPr="00235DD4">
        <w:rPr>
          <w:color w:val="000000"/>
          <w:sz w:val="25"/>
          <w:szCs w:val="25"/>
        </w:rPr>
        <w:t>, кримінальне провадження закривається у разі, якщо набрав чинності закон, яким скасована кримінальна відповідальність за діяння, вчинене особою.</w:t>
      </w:r>
    </w:p>
    <w:p w14:paraId="0BFA6B8B" w14:textId="77777777" w:rsidR="00235DD4" w:rsidRPr="00235DD4" w:rsidRDefault="00235DD4" w:rsidP="00235DD4">
      <w:pPr>
        <w:pStyle w:val="a9"/>
        <w:rPr>
          <w:color w:val="000000"/>
          <w:sz w:val="25"/>
          <w:szCs w:val="25"/>
        </w:rPr>
      </w:pPr>
      <w:r w:rsidRPr="00235DD4">
        <w:rPr>
          <w:color w:val="000000"/>
          <w:sz w:val="25"/>
          <w:szCs w:val="25"/>
        </w:rPr>
        <w:t>Відповідно до </w:t>
      </w:r>
      <w:hyperlink r:id="rId34"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235DD4">
          <w:rPr>
            <w:rStyle w:val="a7"/>
            <w:color w:val="000000"/>
            <w:sz w:val="25"/>
            <w:szCs w:val="25"/>
          </w:rPr>
          <w:t>Закону України «Про внесення змін до Кримінального кодексу України та Кримінального процесуального кодексу України щодо зменшення тиску на бізнес» №101-ІХ від 18.09.2019 року</w:t>
        </w:r>
      </w:hyperlink>
      <w:r w:rsidRPr="00235DD4">
        <w:rPr>
          <w:color w:val="000000"/>
          <w:sz w:val="25"/>
          <w:szCs w:val="25"/>
        </w:rPr>
        <w:t>, які відповідно були внесені до примітки </w:t>
      </w:r>
      <w:hyperlink r:id="rId35" w:anchor="1143" w:tgtFrame="_blank" w:tooltip="Кримінальний кодекс України; нормативно-правовий акт № 2341-III від 05.04.2001" w:history="1">
        <w:r w:rsidRPr="00235DD4">
          <w:rPr>
            <w:rStyle w:val="a7"/>
            <w:color w:val="000000"/>
            <w:sz w:val="25"/>
            <w:szCs w:val="25"/>
          </w:rPr>
          <w:t>ст. 212 КК України</w:t>
        </w:r>
      </w:hyperlink>
      <w:r w:rsidRPr="00235DD4">
        <w:rPr>
          <w:color w:val="000000"/>
          <w:sz w:val="25"/>
          <w:szCs w:val="25"/>
        </w:rPr>
        <w:t>, яка визначає поняття «значний розмір» - слід розуміти суми податків, зборів і інших обов`язкових платежів, які в три тисячі і більше разів перевищують установлений законодавством неоподатковуваний мінімум доходів громадян.</w:t>
      </w:r>
    </w:p>
    <w:p w14:paraId="20FC6507" w14:textId="77777777" w:rsidR="00235DD4" w:rsidRPr="00235DD4" w:rsidRDefault="00235DD4" w:rsidP="00235DD4">
      <w:pPr>
        <w:pStyle w:val="a9"/>
        <w:rPr>
          <w:color w:val="000000"/>
          <w:sz w:val="25"/>
          <w:szCs w:val="25"/>
        </w:rPr>
      </w:pPr>
      <w:r w:rsidRPr="00235DD4">
        <w:rPr>
          <w:color w:val="000000"/>
          <w:sz w:val="25"/>
          <w:szCs w:val="25"/>
        </w:rPr>
        <w:t>Відповідно до </w:t>
      </w:r>
      <w:hyperlink r:id="rId36" w:anchor="186" w:tgtFrame="_blank" w:tooltip="КОНСТИТУЦІЯ УКРАЇНИ; нормативно-правовий акт № 254к/96-ВР від 28.06.1996" w:history="1">
        <w:r w:rsidRPr="00235DD4">
          <w:rPr>
            <w:rStyle w:val="a7"/>
            <w:color w:val="000000"/>
            <w:sz w:val="25"/>
            <w:szCs w:val="25"/>
          </w:rPr>
          <w:t>ст. 58 Конституції України</w:t>
        </w:r>
      </w:hyperlink>
      <w:r w:rsidRPr="00235DD4">
        <w:rPr>
          <w:color w:val="000000"/>
          <w:sz w:val="25"/>
          <w:szCs w:val="25"/>
        </w:rPr>
        <w:t>, закони та інші нормативно-правові акти не мають зворотної дії в часі, крім випадків, коли вони пом`якшують або скасовують відповідальність особи, а згідно з ч. 1 </w:t>
      </w:r>
      <w:hyperlink r:id="rId37" w:anchor="909177" w:tgtFrame="_blank" w:tooltip="Кримінальний кодекс України; нормативно-правовий акт № 2341-III від 05.04.2001" w:history="1">
        <w:r w:rsidRPr="00235DD4">
          <w:rPr>
            <w:rStyle w:val="a7"/>
            <w:color w:val="000000"/>
            <w:sz w:val="25"/>
            <w:szCs w:val="25"/>
          </w:rPr>
          <w:t>ст. 5 Кримінального Кодексу України</w:t>
        </w:r>
      </w:hyperlink>
      <w:r w:rsidRPr="00235DD4">
        <w:rPr>
          <w:color w:val="000000"/>
          <w:sz w:val="25"/>
          <w:szCs w:val="25"/>
        </w:rPr>
        <w:t>, Закон про кримінальну відповідальність, що скасовує злочинність діяння, пом`якшує кримінальну відповідальність або іншим чином поліпшує становище особи, має зворотну дію у часі, тобто поширюється на осіб, які вчинили відповідні діяння до набрання таким законом чинності, у тому числі на осіб, які відбувають покарання або відбули покарання, але мають судимість.</w:t>
      </w:r>
    </w:p>
    <w:p w14:paraId="0DBC737F" w14:textId="77777777" w:rsidR="00235DD4" w:rsidRPr="00235DD4" w:rsidRDefault="00235DD4" w:rsidP="00235DD4">
      <w:pPr>
        <w:pStyle w:val="a9"/>
        <w:rPr>
          <w:color w:val="000000"/>
          <w:sz w:val="25"/>
          <w:szCs w:val="25"/>
        </w:rPr>
      </w:pPr>
      <w:r w:rsidRPr="00235DD4">
        <w:rPr>
          <w:color w:val="000000"/>
          <w:sz w:val="25"/>
          <w:szCs w:val="25"/>
        </w:rPr>
        <w:lastRenderedPageBreak/>
        <w:t>Судом встановлено, що вироком Печерського районного суду м.Києва ОСОБА_1 визнано винним та засуджено за ч. 2 ст. </w:t>
      </w:r>
      <w:hyperlink r:id="rId38" w:anchor="99" w:tgtFrame="_blank" w:tooltip="Кримінальний кодекс України; нормативно-правовий акт № 2341-III від 05.04.2001" w:history="1">
        <w:r w:rsidRPr="00235DD4">
          <w:rPr>
            <w:rStyle w:val="a7"/>
            <w:color w:val="000000"/>
            <w:sz w:val="25"/>
            <w:szCs w:val="25"/>
          </w:rPr>
          <w:t>27</w:t>
        </w:r>
      </w:hyperlink>
      <w:r w:rsidRPr="00235DD4">
        <w:rPr>
          <w:color w:val="000000"/>
          <w:sz w:val="25"/>
          <w:szCs w:val="25"/>
        </w:rPr>
        <w:t> ч. 1 ст. </w:t>
      </w:r>
      <w:hyperlink r:id="rId39" w:anchor="1143" w:tgtFrame="_blank" w:tooltip="Кримінальний кодекс України; нормативно-правовий акт № 2341-III від 05.04.2001" w:history="1">
        <w:r w:rsidRPr="00235DD4">
          <w:rPr>
            <w:rStyle w:val="a7"/>
            <w:color w:val="000000"/>
            <w:sz w:val="25"/>
            <w:szCs w:val="25"/>
          </w:rPr>
          <w:t>212 КК України</w:t>
        </w:r>
      </w:hyperlink>
      <w:r w:rsidRPr="00235DD4">
        <w:rPr>
          <w:color w:val="000000"/>
          <w:sz w:val="25"/>
          <w:szCs w:val="25"/>
        </w:rPr>
        <w:t>, тобто за те, що він, будучи виконавцем злочину, своїми умисними діями, які виразились в ухиленні від сплати податків, що входять у систему оподаткування, ведених у встановленому законом порядку, вчинене службовою особою підприємства, яка зобов`язана їх сплачувати, що призвело до фактичного ненадходження до бюджету коштів у значних розмірах, а кваліфікація дій обвинуваченого в частині визначення розміру суми податків, які не надійшли до бюджету, обмежується розміром, за який скасована кримінальна відповідальність і цей закон набрав чинності з 25.09.2019 року.</w:t>
      </w:r>
    </w:p>
    <w:p w14:paraId="11A77A39" w14:textId="77777777" w:rsidR="00235DD4" w:rsidRPr="00235DD4" w:rsidRDefault="00235DD4" w:rsidP="00235DD4">
      <w:pPr>
        <w:pStyle w:val="a9"/>
        <w:rPr>
          <w:color w:val="000000"/>
          <w:sz w:val="25"/>
          <w:szCs w:val="25"/>
        </w:rPr>
      </w:pPr>
      <w:r w:rsidRPr="00235DD4">
        <w:rPr>
          <w:color w:val="000000"/>
          <w:sz w:val="25"/>
          <w:szCs w:val="25"/>
        </w:rPr>
        <w:t>Таким чином на день розгляду справи в суді апеляційної інстанції вже набрав чинності закон, яким фактично скасована кримінальна відповідальність за діяння, в якому обвинувачується ОСОБА_</w:t>
      </w:r>
      <w:proofErr w:type="gramStart"/>
      <w:r w:rsidRPr="00235DD4">
        <w:rPr>
          <w:color w:val="000000"/>
          <w:sz w:val="25"/>
          <w:szCs w:val="25"/>
        </w:rPr>
        <w:t>1 ,</w:t>
      </w:r>
      <w:proofErr w:type="gramEnd"/>
      <w:r w:rsidRPr="00235DD4">
        <w:rPr>
          <w:color w:val="000000"/>
          <w:sz w:val="25"/>
          <w:szCs w:val="25"/>
        </w:rPr>
        <w:t xml:space="preserve"> оскільки сума ухилення від податків у зазначений в обвинувальному акті період повинна в три тисячі і більше разів перевищують установлений законодавством неоподатковуваний мінімум доходів громадян, тобто бути більше 2 067 000 грн.</w:t>
      </w:r>
    </w:p>
    <w:p w14:paraId="6108A131" w14:textId="77777777" w:rsidR="00235DD4" w:rsidRPr="00235DD4" w:rsidRDefault="00235DD4" w:rsidP="00235DD4">
      <w:pPr>
        <w:pStyle w:val="a9"/>
        <w:rPr>
          <w:color w:val="000000"/>
          <w:sz w:val="25"/>
          <w:szCs w:val="25"/>
        </w:rPr>
      </w:pPr>
      <w:r w:rsidRPr="00235DD4">
        <w:rPr>
          <w:color w:val="000000"/>
          <w:sz w:val="25"/>
          <w:szCs w:val="25"/>
        </w:rPr>
        <w:t>Згідно </w:t>
      </w:r>
      <w:hyperlink r:id="rId40" w:anchor="3060" w:tgtFrame="_blank" w:tooltip="Кримінальний процесуальний кодекс України; нормативно-правовий акт № 4651-VI від 13.04.2012" w:history="1">
        <w:r w:rsidRPr="00235DD4">
          <w:rPr>
            <w:rStyle w:val="a7"/>
            <w:color w:val="000000"/>
            <w:sz w:val="25"/>
            <w:szCs w:val="25"/>
          </w:rPr>
          <w:t>ст.417 КПК України</w:t>
        </w:r>
      </w:hyperlink>
      <w:r w:rsidRPr="00235DD4">
        <w:rPr>
          <w:color w:val="000000"/>
          <w:sz w:val="25"/>
          <w:szCs w:val="25"/>
        </w:rPr>
        <w:t>, суд апеляційної інстанції, встановивши обставини, передбачені </w:t>
      </w:r>
      <w:hyperlink r:id="rId41" w:anchor="2160" w:tgtFrame="_blank" w:tooltip="Кримінальний процесуальний кодекс України; нормативно-правовий акт № 4651-VI від 13.04.2012" w:history="1">
        <w:r w:rsidRPr="00235DD4">
          <w:rPr>
            <w:rStyle w:val="a7"/>
            <w:color w:val="000000"/>
            <w:sz w:val="25"/>
            <w:szCs w:val="25"/>
          </w:rPr>
          <w:t>статтею 284 цього Кодексу</w:t>
        </w:r>
      </w:hyperlink>
      <w:r w:rsidRPr="00235DD4">
        <w:rPr>
          <w:color w:val="000000"/>
          <w:sz w:val="25"/>
          <w:szCs w:val="25"/>
        </w:rPr>
        <w:t>, скасовує обвинувальний вирок із закриває кримінальне провадження.</w:t>
      </w:r>
    </w:p>
    <w:p w14:paraId="231CAF64" w14:textId="77777777" w:rsidR="00235DD4" w:rsidRPr="00235DD4" w:rsidRDefault="00235DD4" w:rsidP="00235DD4">
      <w:pPr>
        <w:pStyle w:val="a9"/>
        <w:rPr>
          <w:color w:val="000000"/>
          <w:sz w:val="25"/>
          <w:szCs w:val="25"/>
        </w:rPr>
      </w:pPr>
      <w:r w:rsidRPr="00235DD4">
        <w:rPr>
          <w:color w:val="000000"/>
          <w:sz w:val="25"/>
          <w:szCs w:val="25"/>
        </w:rPr>
        <w:t>За таких обставин суд вважає необхідним закрити кримінальне провадження щодо ОСОБА_1 , яким його засуджено за ч. 2 ст. </w:t>
      </w:r>
      <w:hyperlink r:id="rId42" w:anchor="99" w:tgtFrame="_blank" w:tooltip="Кримінальний кодекс України; нормативно-правовий акт № 2341-III від 05.04.2001" w:history="1">
        <w:r w:rsidRPr="00235DD4">
          <w:rPr>
            <w:rStyle w:val="a7"/>
            <w:color w:val="000000"/>
            <w:sz w:val="25"/>
            <w:szCs w:val="25"/>
          </w:rPr>
          <w:t>27</w:t>
        </w:r>
      </w:hyperlink>
      <w:r w:rsidRPr="00235DD4">
        <w:rPr>
          <w:color w:val="000000"/>
          <w:sz w:val="25"/>
          <w:szCs w:val="25"/>
        </w:rPr>
        <w:t> ч. 1 ст. </w:t>
      </w:r>
      <w:hyperlink r:id="rId43" w:anchor="1143" w:tgtFrame="_blank" w:tooltip="Кримінальний кодекс України; нормативно-правовий акт № 2341-III від 05.04.2001" w:history="1">
        <w:r w:rsidRPr="00235DD4">
          <w:rPr>
            <w:rStyle w:val="a7"/>
            <w:color w:val="000000"/>
            <w:sz w:val="25"/>
            <w:szCs w:val="25"/>
          </w:rPr>
          <w:t>212 КК України</w:t>
        </w:r>
      </w:hyperlink>
      <w:r w:rsidRPr="00235DD4">
        <w:rPr>
          <w:color w:val="000000"/>
          <w:sz w:val="25"/>
          <w:szCs w:val="25"/>
        </w:rPr>
        <w:t>, на підставі п. 4 ст. </w:t>
      </w:r>
      <w:hyperlink r:id="rId44" w:anchor="5" w:tgtFrame="_blank" w:tooltip="Кримінальний процесуальний кодекс України; нормативно-правовий акт № 4651-VI від 13.04.2012" w:history="1">
        <w:r w:rsidRPr="00235DD4">
          <w:rPr>
            <w:rStyle w:val="a7"/>
            <w:color w:val="000000"/>
            <w:sz w:val="25"/>
            <w:szCs w:val="25"/>
          </w:rPr>
          <w:t>1</w:t>
        </w:r>
      </w:hyperlink>
      <w:r w:rsidRPr="00235DD4">
        <w:rPr>
          <w:color w:val="000000"/>
          <w:sz w:val="25"/>
          <w:szCs w:val="25"/>
        </w:rPr>
        <w:t> ст. </w:t>
      </w:r>
      <w:hyperlink r:id="rId45" w:anchor="2160" w:tgtFrame="_blank" w:tooltip="Кримінальний процесуальний кодекс України; нормативно-правовий акт № 4651-VI від 13.04.2012" w:history="1">
        <w:r w:rsidRPr="00235DD4">
          <w:rPr>
            <w:rStyle w:val="a7"/>
            <w:color w:val="000000"/>
            <w:sz w:val="25"/>
            <w:szCs w:val="25"/>
          </w:rPr>
          <w:t>284 КПК України</w:t>
        </w:r>
      </w:hyperlink>
      <w:r w:rsidRPr="00235DD4">
        <w:rPr>
          <w:color w:val="000000"/>
          <w:sz w:val="25"/>
          <w:szCs w:val="25"/>
        </w:rPr>
        <w:t>, оскільки набрав чинності закон, яким скасована кримінальна відповідальність за діяння, яке ним було вчинено.</w:t>
      </w:r>
    </w:p>
    <w:p w14:paraId="1E8159F6" w14:textId="77777777" w:rsidR="00235DD4" w:rsidRPr="00235DD4" w:rsidRDefault="00235DD4" w:rsidP="00235DD4">
      <w:pPr>
        <w:pStyle w:val="a9"/>
        <w:rPr>
          <w:color w:val="000000"/>
          <w:sz w:val="25"/>
          <w:szCs w:val="25"/>
        </w:rPr>
      </w:pPr>
      <w:r w:rsidRPr="00235DD4">
        <w:rPr>
          <w:color w:val="000000"/>
          <w:sz w:val="25"/>
          <w:szCs w:val="25"/>
        </w:rPr>
        <w:t>На підставі викладеного, керуючись </w:t>
      </w:r>
      <w:hyperlink r:id="rId46"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235DD4">
          <w:rPr>
            <w:rStyle w:val="a7"/>
            <w:color w:val="000000"/>
            <w:sz w:val="25"/>
            <w:szCs w:val="25"/>
          </w:rPr>
          <w:t>Законом України «Про внесення змін до Кримінального кодексу України та Кримінального процесуального кодексу України щодо зменшення тиску на бізнес» №101-ІХ від 18.09.2019 року</w:t>
        </w:r>
      </w:hyperlink>
      <w:r w:rsidRPr="00235DD4">
        <w:rPr>
          <w:color w:val="000000"/>
          <w:sz w:val="25"/>
          <w:szCs w:val="25"/>
        </w:rPr>
        <w:t>, ст.ст.  </w:t>
      </w:r>
      <w:hyperlink r:id="rId47" w:anchor="2780" w:tgtFrame="_blank" w:tooltip="Кримінальний процесуальний кодекс України; нормативно-правовий акт № 4651-VI від 13.04.2012" w:history="1">
        <w:r w:rsidRPr="00235DD4">
          <w:rPr>
            <w:rStyle w:val="a7"/>
            <w:color w:val="000000"/>
            <w:sz w:val="25"/>
            <w:szCs w:val="25"/>
          </w:rPr>
          <w:t>376</w:t>
        </w:r>
      </w:hyperlink>
      <w:r w:rsidRPr="00235DD4">
        <w:rPr>
          <w:color w:val="000000"/>
          <w:sz w:val="25"/>
          <w:szCs w:val="25"/>
        </w:rPr>
        <w:t>, </w:t>
      </w:r>
      <w:hyperlink r:id="rId48" w:anchor="2974" w:tgtFrame="_blank" w:tooltip="Кримінальний процесуальний кодекс України; нормативно-правовий акт № 4651-VI від 13.04.2012" w:history="1">
        <w:r w:rsidRPr="00235DD4">
          <w:rPr>
            <w:rStyle w:val="a7"/>
            <w:color w:val="000000"/>
            <w:sz w:val="25"/>
            <w:szCs w:val="25"/>
          </w:rPr>
          <w:t>404</w:t>
        </w:r>
      </w:hyperlink>
      <w:r w:rsidRPr="00235DD4">
        <w:rPr>
          <w:color w:val="000000"/>
          <w:sz w:val="25"/>
          <w:szCs w:val="25"/>
        </w:rPr>
        <w:t>, </w:t>
      </w:r>
      <w:hyperlink r:id="rId49" w:anchor="2979" w:tgtFrame="_blank" w:tooltip="Кримінальний процесуальний кодекс України; нормативно-правовий акт № 4651-VI від 13.04.2012" w:history="1">
        <w:r w:rsidRPr="00235DD4">
          <w:rPr>
            <w:rStyle w:val="a7"/>
            <w:color w:val="000000"/>
            <w:sz w:val="25"/>
            <w:szCs w:val="25"/>
          </w:rPr>
          <w:t>405</w:t>
        </w:r>
      </w:hyperlink>
      <w:r w:rsidRPr="00235DD4">
        <w:rPr>
          <w:color w:val="000000"/>
          <w:sz w:val="25"/>
          <w:szCs w:val="25"/>
        </w:rPr>
        <w:t>, </w:t>
      </w:r>
      <w:hyperlink r:id="rId50" w:anchor="2989" w:tgtFrame="_blank" w:tooltip="Кримінальний процесуальний кодекс України; нормативно-правовий акт № 4651-VI від 13.04.2012" w:history="1">
        <w:r w:rsidRPr="00235DD4">
          <w:rPr>
            <w:rStyle w:val="a7"/>
            <w:color w:val="000000"/>
            <w:sz w:val="25"/>
            <w:szCs w:val="25"/>
          </w:rPr>
          <w:t>407</w:t>
        </w:r>
      </w:hyperlink>
      <w:r w:rsidRPr="00235DD4">
        <w:rPr>
          <w:color w:val="000000"/>
          <w:sz w:val="25"/>
          <w:szCs w:val="25"/>
        </w:rPr>
        <w:t>, </w:t>
      </w:r>
      <w:hyperlink r:id="rId51" w:anchor="3060" w:tgtFrame="_blank" w:tooltip="Кримінальний процесуальний кодекс України; нормативно-правовий акт № 4651-VI від 13.04.2012" w:history="1">
        <w:r w:rsidRPr="00235DD4">
          <w:rPr>
            <w:rStyle w:val="a7"/>
            <w:color w:val="000000"/>
            <w:sz w:val="25"/>
            <w:szCs w:val="25"/>
          </w:rPr>
          <w:t>417</w:t>
        </w:r>
      </w:hyperlink>
      <w:r w:rsidRPr="00235DD4">
        <w:rPr>
          <w:color w:val="000000"/>
          <w:sz w:val="25"/>
          <w:szCs w:val="25"/>
        </w:rPr>
        <w:t>, </w:t>
      </w:r>
      <w:hyperlink r:id="rId52" w:anchor="3065" w:tgtFrame="_blank" w:tooltip="Кримінальний процесуальний кодекс України; нормативно-правовий акт № 4651-VI від 13.04.2012" w:history="1">
        <w:r w:rsidRPr="00235DD4">
          <w:rPr>
            <w:rStyle w:val="a7"/>
            <w:color w:val="000000"/>
            <w:sz w:val="25"/>
            <w:szCs w:val="25"/>
          </w:rPr>
          <w:t>419 КПК України</w:t>
        </w:r>
      </w:hyperlink>
      <w:r w:rsidRPr="00235DD4">
        <w:rPr>
          <w:color w:val="000000"/>
          <w:sz w:val="25"/>
          <w:szCs w:val="25"/>
        </w:rPr>
        <w:t>, колегія суддів, -</w:t>
      </w:r>
    </w:p>
    <w:p w14:paraId="6364E28B" w14:textId="77777777" w:rsidR="00235DD4" w:rsidRPr="00235DD4" w:rsidRDefault="00235DD4" w:rsidP="00235DD4">
      <w:pPr>
        <w:pStyle w:val="a9"/>
        <w:jc w:val="center"/>
        <w:rPr>
          <w:color w:val="000000"/>
          <w:sz w:val="25"/>
          <w:szCs w:val="25"/>
        </w:rPr>
      </w:pPr>
      <w:r w:rsidRPr="00235DD4">
        <w:rPr>
          <w:b/>
          <w:bCs/>
          <w:color w:val="000000"/>
          <w:sz w:val="25"/>
          <w:szCs w:val="25"/>
        </w:rPr>
        <w:t xml:space="preserve">У Х В А Л И Л </w:t>
      </w:r>
      <w:proofErr w:type="gramStart"/>
      <w:r w:rsidRPr="00235DD4">
        <w:rPr>
          <w:b/>
          <w:bCs/>
          <w:color w:val="000000"/>
          <w:sz w:val="25"/>
          <w:szCs w:val="25"/>
        </w:rPr>
        <w:t>А :</w:t>
      </w:r>
      <w:proofErr w:type="gramEnd"/>
    </w:p>
    <w:p w14:paraId="3053E6D5" w14:textId="77777777" w:rsidR="00235DD4" w:rsidRPr="00235DD4" w:rsidRDefault="00235DD4" w:rsidP="00235DD4">
      <w:pPr>
        <w:pStyle w:val="a9"/>
        <w:rPr>
          <w:color w:val="000000"/>
          <w:sz w:val="25"/>
          <w:szCs w:val="25"/>
        </w:rPr>
      </w:pPr>
      <w:r w:rsidRPr="00235DD4">
        <w:rPr>
          <w:color w:val="000000"/>
          <w:sz w:val="25"/>
          <w:szCs w:val="25"/>
        </w:rPr>
        <w:t>Кримінальне провадження щодо </w:t>
      </w:r>
      <w:r w:rsidRPr="00235DD4">
        <w:rPr>
          <w:b/>
          <w:bCs/>
          <w:color w:val="000000"/>
          <w:sz w:val="25"/>
          <w:szCs w:val="25"/>
        </w:rPr>
        <w:t>ОСОБА_1 за ч. 2 ст. </w:t>
      </w:r>
      <w:hyperlink r:id="rId53" w:anchor="99" w:tgtFrame="_blank" w:tooltip="Кримінальний кодекс України; нормативно-правовий акт № 2341-III від 05.04.2001" w:history="1">
        <w:r w:rsidRPr="00235DD4">
          <w:rPr>
            <w:rStyle w:val="a7"/>
            <w:b/>
            <w:bCs/>
            <w:color w:val="000000"/>
            <w:sz w:val="25"/>
            <w:szCs w:val="25"/>
          </w:rPr>
          <w:t>27</w:t>
        </w:r>
      </w:hyperlink>
      <w:r w:rsidRPr="00235DD4">
        <w:rPr>
          <w:b/>
          <w:bCs/>
          <w:color w:val="000000"/>
          <w:sz w:val="25"/>
          <w:szCs w:val="25"/>
        </w:rPr>
        <w:t>, ч. 1 ст. </w:t>
      </w:r>
      <w:hyperlink r:id="rId54" w:anchor="1143" w:tgtFrame="_blank" w:tooltip="Кримінальний кодекс України; нормативно-правовий акт № 2341-III від 05.04.2001" w:history="1">
        <w:r w:rsidRPr="00235DD4">
          <w:rPr>
            <w:rStyle w:val="a7"/>
            <w:b/>
            <w:bCs/>
            <w:color w:val="000000"/>
            <w:sz w:val="25"/>
            <w:szCs w:val="25"/>
          </w:rPr>
          <w:t>212 КК України</w:t>
        </w:r>
      </w:hyperlink>
      <w:r w:rsidRPr="00235DD4">
        <w:rPr>
          <w:b/>
          <w:bCs/>
          <w:color w:val="000000"/>
          <w:sz w:val="25"/>
          <w:szCs w:val="25"/>
        </w:rPr>
        <w:t>, закрити </w:t>
      </w:r>
      <w:r w:rsidRPr="00235DD4">
        <w:rPr>
          <w:color w:val="000000"/>
          <w:sz w:val="25"/>
          <w:szCs w:val="25"/>
        </w:rPr>
        <w:t>на підставі п.4 ч.1 </w:t>
      </w:r>
      <w:hyperlink r:id="rId55" w:anchor="2160" w:tgtFrame="_blank" w:tooltip="Кримінальний процесуальний кодекс України; нормативно-правовий акт № 4651-VI від 13.04.2012" w:history="1">
        <w:r w:rsidRPr="00235DD4">
          <w:rPr>
            <w:rStyle w:val="a7"/>
            <w:color w:val="000000"/>
            <w:sz w:val="25"/>
            <w:szCs w:val="25"/>
          </w:rPr>
          <w:t>ст.284 КПК України</w:t>
        </w:r>
      </w:hyperlink>
      <w:r w:rsidRPr="00235DD4">
        <w:rPr>
          <w:color w:val="000000"/>
          <w:sz w:val="25"/>
          <w:szCs w:val="25"/>
        </w:rPr>
        <w:t>, у зв`язку з набранням чинності Закону, яким скасована кримінальна відповідальність за діяння, вчинене особою.</w:t>
      </w:r>
    </w:p>
    <w:p w14:paraId="1DCB4848" w14:textId="77777777" w:rsidR="00235DD4" w:rsidRPr="00235DD4" w:rsidRDefault="00235DD4" w:rsidP="00235DD4">
      <w:pPr>
        <w:pStyle w:val="a9"/>
        <w:rPr>
          <w:color w:val="000000"/>
          <w:sz w:val="25"/>
          <w:szCs w:val="25"/>
        </w:rPr>
      </w:pPr>
      <w:r w:rsidRPr="00235DD4">
        <w:rPr>
          <w:color w:val="000000"/>
          <w:sz w:val="25"/>
          <w:szCs w:val="25"/>
        </w:rPr>
        <w:t>На ухвалу може бути подана касаційна скарга до Верховного Суду протягом 3-х місяців з дня її проголошення.</w:t>
      </w:r>
    </w:p>
    <w:p w14:paraId="1AA0AFE6" w14:textId="77777777" w:rsidR="00235DD4" w:rsidRPr="00235DD4" w:rsidRDefault="00235DD4" w:rsidP="00235DD4">
      <w:pPr>
        <w:pStyle w:val="a9"/>
        <w:rPr>
          <w:color w:val="000000"/>
          <w:sz w:val="25"/>
          <w:szCs w:val="25"/>
        </w:rPr>
      </w:pPr>
      <w:r w:rsidRPr="00235DD4">
        <w:rPr>
          <w:color w:val="000000"/>
          <w:sz w:val="25"/>
          <w:szCs w:val="25"/>
        </w:rPr>
        <w:t>  </w:t>
      </w:r>
    </w:p>
    <w:p w14:paraId="2188D7CF" w14:textId="77777777" w:rsidR="00235DD4" w:rsidRPr="00235DD4" w:rsidRDefault="00235DD4" w:rsidP="00235DD4">
      <w:pPr>
        <w:pStyle w:val="a9"/>
        <w:rPr>
          <w:color w:val="000000"/>
          <w:sz w:val="25"/>
          <w:szCs w:val="25"/>
        </w:rPr>
      </w:pPr>
      <w:r w:rsidRPr="00235DD4">
        <w:rPr>
          <w:color w:val="000000"/>
          <w:sz w:val="25"/>
          <w:szCs w:val="25"/>
        </w:rPr>
        <w:t>           Судді:  </w:t>
      </w:r>
    </w:p>
    <w:p w14:paraId="64DF6A96" w14:textId="52251ACD" w:rsidR="00DC005A" w:rsidRPr="00235DD4" w:rsidRDefault="00DC005A" w:rsidP="00235DD4">
      <w:pPr>
        <w:rPr>
          <w:sz w:val="22"/>
          <w:szCs w:val="20"/>
        </w:rPr>
      </w:pPr>
    </w:p>
    <w:sectPr w:rsidR="00DC005A" w:rsidRPr="00235DD4" w:rsidSect="004528E9">
      <w:headerReference w:type="first" r:id="rId5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79DBC" w14:textId="77777777" w:rsidR="002578B8" w:rsidRDefault="002578B8" w:rsidP="004528E9">
      <w:pPr>
        <w:spacing w:after="0" w:line="240" w:lineRule="auto"/>
      </w:pPr>
      <w:r>
        <w:separator/>
      </w:r>
    </w:p>
  </w:endnote>
  <w:endnote w:type="continuationSeparator" w:id="0">
    <w:p w14:paraId="0F32C7AD" w14:textId="77777777" w:rsidR="002578B8" w:rsidRDefault="002578B8" w:rsidP="0045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A8C77" w14:textId="77777777" w:rsidR="002578B8" w:rsidRDefault="002578B8" w:rsidP="004528E9">
      <w:pPr>
        <w:spacing w:after="0" w:line="240" w:lineRule="auto"/>
      </w:pPr>
      <w:r>
        <w:separator/>
      </w:r>
    </w:p>
  </w:footnote>
  <w:footnote w:type="continuationSeparator" w:id="0">
    <w:p w14:paraId="77A13B61" w14:textId="77777777" w:rsidR="002578B8" w:rsidRDefault="002578B8" w:rsidP="0045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54065" w14:textId="6C18EB47" w:rsidR="00235DD4" w:rsidRPr="00235DD4" w:rsidRDefault="00235DD4" w:rsidP="00235DD4">
    <w:pPr>
      <w:pStyle w:val="a3"/>
    </w:pPr>
    <w:hyperlink r:id="rId1" w:history="1">
      <w:r w:rsidRPr="00236C5D">
        <w:rPr>
          <w:rStyle w:val="a7"/>
        </w:rPr>
        <w:t>https://reyestr.court.gov.ua/Review/92374080</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0B"/>
    <w:rsid w:val="0008750B"/>
    <w:rsid w:val="000C0E77"/>
    <w:rsid w:val="000F2F6A"/>
    <w:rsid w:val="00107362"/>
    <w:rsid w:val="00130474"/>
    <w:rsid w:val="00183A45"/>
    <w:rsid w:val="001C5C6A"/>
    <w:rsid w:val="00213ABC"/>
    <w:rsid w:val="00235DD4"/>
    <w:rsid w:val="00245300"/>
    <w:rsid w:val="00251EEA"/>
    <w:rsid w:val="002578B8"/>
    <w:rsid w:val="002D6389"/>
    <w:rsid w:val="002D6655"/>
    <w:rsid w:val="002F1AD1"/>
    <w:rsid w:val="00364731"/>
    <w:rsid w:val="004528E9"/>
    <w:rsid w:val="00533EA4"/>
    <w:rsid w:val="00547835"/>
    <w:rsid w:val="005A4B83"/>
    <w:rsid w:val="005F2156"/>
    <w:rsid w:val="0060151D"/>
    <w:rsid w:val="006453E5"/>
    <w:rsid w:val="00651232"/>
    <w:rsid w:val="007B6D8E"/>
    <w:rsid w:val="007D671E"/>
    <w:rsid w:val="00875C5F"/>
    <w:rsid w:val="00A2474B"/>
    <w:rsid w:val="00A91389"/>
    <w:rsid w:val="00A93BA8"/>
    <w:rsid w:val="00B0585C"/>
    <w:rsid w:val="00B5089A"/>
    <w:rsid w:val="00B67926"/>
    <w:rsid w:val="00B9237B"/>
    <w:rsid w:val="00BB1F34"/>
    <w:rsid w:val="00BC7513"/>
    <w:rsid w:val="00BF0546"/>
    <w:rsid w:val="00C91B2B"/>
    <w:rsid w:val="00CD371A"/>
    <w:rsid w:val="00D90C73"/>
    <w:rsid w:val="00DC005A"/>
    <w:rsid w:val="00E224B9"/>
    <w:rsid w:val="00EB4429"/>
    <w:rsid w:val="00F65E59"/>
    <w:rsid w:val="00FE6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58B"/>
  <w15:chartTrackingRefBased/>
  <w15:docId w15:val="{597F34D1-D16C-4462-81B0-60D021BD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8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8E9"/>
  </w:style>
  <w:style w:type="paragraph" w:styleId="a5">
    <w:name w:val="footer"/>
    <w:basedOn w:val="a"/>
    <w:link w:val="a6"/>
    <w:uiPriority w:val="99"/>
    <w:unhideWhenUsed/>
    <w:rsid w:val="004528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8E9"/>
  </w:style>
  <w:style w:type="character" w:styleId="a7">
    <w:name w:val="Hyperlink"/>
    <w:basedOn w:val="a0"/>
    <w:uiPriority w:val="99"/>
    <w:unhideWhenUsed/>
    <w:rsid w:val="004528E9"/>
    <w:rPr>
      <w:color w:val="0563C1" w:themeColor="hyperlink"/>
      <w:u w:val="single"/>
    </w:rPr>
  </w:style>
  <w:style w:type="character" w:styleId="a8">
    <w:name w:val="Unresolved Mention"/>
    <w:basedOn w:val="a0"/>
    <w:uiPriority w:val="99"/>
    <w:semiHidden/>
    <w:unhideWhenUsed/>
    <w:rsid w:val="004528E9"/>
    <w:rPr>
      <w:color w:val="605E5C"/>
      <w:shd w:val="clear" w:color="auto" w:fill="E1DFDD"/>
    </w:rPr>
  </w:style>
  <w:style w:type="paragraph" w:styleId="a9">
    <w:name w:val="Normal (Web)"/>
    <w:basedOn w:val="a"/>
    <w:uiPriority w:val="99"/>
    <w:unhideWhenUsed/>
    <w:rsid w:val="004528E9"/>
    <w:pPr>
      <w:spacing w:before="100" w:beforeAutospacing="1" w:after="100" w:afterAutospacing="1" w:line="240" w:lineRule="auto"/>
    </w:pPr>
    <w:rPr>
      <w:rFonts w:eastAsia="Times New Roman" w:cs="Times New Roman"/>
      <w:szCs w:val="24"/>
      <w:lang w:eastAsia="ru-RU"/>
    </w:rPr>
  </w:style>
  <w:style w:type="paragraph" w:customStyle="1" w:styleId="msonormal0">
    <w:name w:val="msonormal"/>
    <w:basedOn w:val="a"/>
    <w:rsid w:val="005A4B83"/>
    <w:pPr>
      <w:spacing w:before="100" w:beforeAutospacing="1" w:after="100" w:afterAutospacing="1" w:line="240" w:lineRule="auto"/>
    </w:pPr>
    <w:rPr>
      <w:rFonts w:eastAsia="Times New Roman" w:cs="Times New Roman"/>
      <w:szCs w:val="24"/>
      <w:lang w:eastAsia="ru-RU"/>
    </w:rPr>
  </w:style>
  <w:style w:type="character" w:styleId="aa">
    <w:name w:val="FollowedHyperlink"/>
    <w:basedOn w:val="a0"/>
    <w:uiPriority w:val="99"/>
    <w:semiHidden/>
    <w:unhideWhenUsed/>
    <w:rsid w:val="005A4B8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46101">
      <w:bodyDiv w:val="1"/>
      <w:marLeft w:val="0"/>
      <w:marRight w:val="0"/>
      <w:marTop w:val="0"/>
      <w:marBottom w:val="0"/>
      <w:divBdr>
        <w:top w:val="none" w:sz="0" w:space="0" w:color="auto"/>
        <w:left w:val="none" w:sz="0" w:space="0" w:color="auto"/>
        <w:bottom w:val="none" w:sz="0" w:space="0" w:color="auto"/>
        <w:right w:val="none" w:sz="0" w:space="0" w:color="auto"/>
      </w:divBdr>
    </w:div>
    <w:div w:id="252863088">
      <w:bodyDiv w:val="1"/>
      <w:marLeft w:val="0"/>
      <w:marRight w:val="0"/>
      <w:marTop w:val="0"/>
      <w:marBottom w:val="0"/>
      <w:divBdr>
        <w:top w:val="none" w:sz="0" w:space="0" w:color="auto"/>
        <w:left w:val="none" w:sz="0" w:space="0" w:color="auto"/>
        <w:bottom w:val="none" w:sz="0" w:space="0" w:color="auto"/>
        <w:right w:val="none" w:sz="0" w:space="0" w:color="auto"/>
      </w:divBdr>
    </w:div>
    <w:div w:id="269241134">
      <w:bodyDiv w:val="1"/>
      <w:marLeft w:val="0"/>
      <w:marRight w:val="0"/>
      <w:marTop w:val="0"/>
      <w:marBottom w:val="0"/>
      <w:divBdr>
        <w:top w:val="none" w:sz="0" w:space="0" w:color="auto"/>
        <w:left w:val="none" w:sz="0" w:space="0" w:color="auto"/>
        <w:bottom w:val="none" w:sz="0" w:space="0" w:color="auto"/>
        <w:right w:val="none" w:sz="0" w:space="0" w:color="auto"/>
      </w:divBdr>
    </w:div>
    <w:div w:id="357974073">
      <w:bodyDiv w:val="1"/>
      <w:marLeft w:val="0"/>
      <w:marRight w:val="0"/>
      <w:marTop w:val="0"/>
      <w:marBottom w:val="0"/>
      <w:divBdr>
        <w:top w:val="none" w:sz="0" w:space="0" w:color="auto"/>
        <w:left w:val="none" w:sz="0" w:space="0" w:color="auto"/>
        <w:bottom w:val="none" w:sz="0" w:space="0" w:color="auto"/>
        <w:right w:val="none" w:sz="0" w:space="0" w:color="auto"/>
      </w:divBdr>
    </w:div>
    <w:div w:id="401417316">
      <w:bodyDiv w:val="1"/>
      <w:marLeft w:val="0"/>
      <w:marRight w:val="0"/>
      <w:marTop w:val="0"/>
      <w:marBottom w:val="0"/>
      <w:divBdr>
        <w:top w:val="none" w:sz="0" w:space="0" w:color="auto"/>
        <w:left w:val="none" w:sz="0" w:space="0" w:color="auto"/>
        <w:bottom w:val="none" w:sz="0" w:space="0" w:color="auto"/>
        <w:right w:val="none" w:sz="0" w:space="0" w:color="auto"/>
      </w:divBdr>
    </w:div>
    <w:div w:id="402915979">
      <w:bodyDiv w:val="1"/>
      <w:marLeft w:val="0"/>
      <w:marRight w:val="0"/>
      <w:marTop w:val="0"/>
      <w:marBottom w:val="0"/>
      <w:divBdr>
        <w:top w:val="none" w:sz="0" w:space="0" w:color="auto"/>
        <w:left w:val="none" w:sz="0" w:space="0" w:color="auto"/>
        <w:bottom w:val="none" w:sz="0" w:space="0" w:color="auto"/>
        <w:right w:val="none" w:sz="0" w:space="0" w:color="auto"/>
      </w:divBdr>
    </w:div>
    <w:div w:id="492911943">
      <w:bodyDiv w:val="1"/>
      <w:marLeft w:val="0"/>
      <w:marRight w:val="0"/>
      <w:marTop w:val="0"/>
      <w:marBottom w:val="0"/>
      <w:divBdr>
        <w:top w:val="none" w:sz="0" w:space="0" w:color="auto"/>
        <w:left w:val="none" w:sz="0" w:space="0" w:color="auto"/>
        <w:bottom w:val="none" w:sz="0" w:space="0" w:color="auto"/>
        <w:right w:val="none" w:sz="0" w:space="0" w:color="auto"/>
      </w:divBdr>
    </w:div>
    <w:div w:id="526527672">
      <w:bodyDiv w:val="1"/>
      <w:marLeft w:val="0"/>
      <w:marRight w:val="0"/>
      <w:marTop w:val="0"/>
      <w:marBottom w:val="0"/>
      <w:divBdr>
        <w:top w:val="none" w:sz="0" w:space="0" w:color="auto"/>
        <w:left w:val="none" w:sz="0" w:space="0" w:color="auto"/>
        <w:bottom w:val="none" w:sz="0" w:space="0" w:color="auto"/>
        <w:right w:val="none" w:sz="0" w:space="0" w:color="auto"/>
      </w:divBdr>
    </w:div>
    <w:div w:id="584218663">
      <w:bodyDiv w:val="1"/>
      <w:marLeft w:val="0"/>
      <w:marRight w:val="0"/>
      <w:marTop w:val="0"/>
      <w:marBottom w:val="0"/>
      <w:divBdr>
        <w:top w:val="none" w:sz="0" w:space="0" w:color="auto"/>
        <w:left w:val="none" w:sz="0" w:space="0" w:color="auto"/>
        <w:bottom w:val="none" w:sz="0" w:space="0" w:color="auto"/>
        <w:right w:val="none" w:sz="0" w:space="0" w:color="auto"/>
      </w:divBdr>
    </w:div>
    <w:div w:id="671840381">
      <w:bodyDiv w:val="1"/>
      <w:marLeft w:val="0"/>
      <w:marRight w:val="0"/>
      <w:marTop w:val="0"/>
      <w:marBottom w:val="0"/>
      <w:divBdr>
        <w:top w:val="none" w:sz="0" w:space="0" w:color="auto"/>
        <w:left w:val="none" w:sz="0" w:space="0" w:color="auto"/>
        <w:bottom w:val="none" w:sz="0" w:space="0" w:color="auto"/>
        <w:right w:val="none" w:sz="0" w:space="0" w:color="auto"/>
      </w:divBdr>
    </w:div>
    <w:div w:id="706636218">
      <w:bodyDiv w:val="1"/>
      <w:marLeft w:val="0"/>
      <w:marRight w:val="0"/>
      <w:marTop w:val="0"/>
      <w:marBottom w:val="0"/>
      <w:divBdr>
        <w:top w:val="none" w:sz="0" w:space="0" w:color="auto"/>
        <w:left w:val="none" w:sz="0" w:space="0" w:color="auto"/>
        <w:bottom w:val="none" w:sz="0" w:space="0" w:color="auto"/>
        <w:right w:val="none" w:sz="0" w:space="0" w:color="auto"/>
      </w:divBdr>
    </w:div>
    <w:div w:id="738332198">
      <w:bodyDiv w:val="1"/>
      <w:marLeft w:val="0"/>
      <w:marRight w:val="0"/>
      <w:marTop w:val="0"/>
      <w:marBottom w:val="0"/>
      <w:divBdr>
        <w:top w:val="none" w:sz="0" w:space="0" w:color="auto"/>
        <w:left w:val="none" w:sz="0" w:space="0" w:color="auto"/>
        <w:bottom w:val="none" w:sz="0" w:space="0" w:color="auto"/>
        <w:right w:val="none" w:sz="0" w:space="0" w:color="auto"/>
      </w:divBdr>
    </w:div>
    <w:div w:id="932471362">
      <w:bodyDiv w:val="1"/>
      <w:marLeft w:val="0"/>
      <w:marRight w:val="0"/>
      <w:marTop w:val="0"/>
      <w:marBottom w:val="0"/>
      <w:divBdr>
        <w:top w:val="none" w:sz="0" w:space="0" w:color="auto"/>
        <w:left w:val="none" w:sz="0" w:space="0" w:color="auto"/>
        <w:bottom w:val="none" w:sz="0" w:space="0" w:color="auto"/>
        <w:right w:val="none" w:sz="0" w:space="0" w:color="auto"/>
      </w:divBdr>
    </w:div>
    <w:div w:id="1129861930">
      <w:bodyDiv w:val="1"/>
      <w:marLeft w:val="0"/>
      <w:marRight w:val="0"/>
      <w:marTop w:val="0"/>
      <w:marBottom w:val="0"/>
      <w:divBdr>
        <w:top w:val="none" w:sz="0" w:space="0" w:color="auto"/>
        <w:left w:val="none" w:sz="0" w:space="0" w:color="auto"/>
        <w:bottom w:val="none" w:sz="0" w:space="0" w:color="auto"/>
        <w:right w:val="none" w:sz="0" w:space="0" w:color="auto"/>
      </w:divBdr>
    </w:div>
    <w:div w:id="1171526267">
      <w:bodyDiv w:val="1"/>
      <w:marLeft w:val="0"/>
      <w:marRight w:val="0"/>
      <w:marTop w:val="0"/>
      <w:marBottom w:val="0"/>
      <w:divBdr>
        <w:top w:val="none" w:sz="0" w:space="0" w:color="auto"/>
        <w:left w:val="none" w:sz="0" w:space="0" w:color="auto"/>
        <w:bottom w:val="none" w:sz="0" w:space="0" w:color="auto"/>
        <w:right w:val="none" w:sz="0" w:space="0" w:color="auto"/>
      </w:divBdr>
    </w:div>
    <w:div w:id="1486242977">
      <w:bodyDiv w:val="1"/>
      <w:marLeft w:val="0"/>
      <w:marRight w:val="0"/>
      <w:marTop w:val="0"/>
      <w:marBottom w:val="0"/>
      <w:divBdr>
        <w:top w:val="none" w:sz="0" w:space="0" w:color="auto"/>
        <w:left w:val="none" w:sz="0" w:space="0" w:color="auto"/>
        <w:bottom w:val="none" w:sz="0" w:space="0" w:color="auto"/>
        <w:right w:val="none" w:sz="0" w:space="0" w:color="auto"/>
      </w:divBdr>
    </w:div>
    <w:div w:id="1517187993">
      <w:bodyDiv w:val="1"/>
      <w:marLeft w:val="0"/>
      <w:marRight w:val="0"/>
      <w:marTop w:val="0"/>
      <w:marBottom w:val="0"/>
      <w:divBdr>
        <w:top w:val="none" w:sz="0" w:space="0" w:color="auto"/>
        <w:left w:val="none" w:sz="0" w:space="0" w:color="auto"/>
        <w:bottom w:val="none" w:sz="0" w:space="0" w:color="auto"/>
        <w:right w:val="none" w:sz="0" w:space="0" w:color="auto"/>
      </w:divBdr>
    </w:div>
    <w:div w:id="1800879395">
      <w:bodyDiv w:val="1"/>
      <w:marLeft w:val="0"/>
      <w:marRight w:val="0"/>
      <w:marTop w:val="0"/>
      <w:marBottom w:val="0"/>
      <w:divBdr>
        <w:top w:val="none" w:sz="0" w:space="0" w:color="auto"/>
        <w:left w:val="none" w:sz="0" w:space="0" w:color="auto"/>
        <w:bottom w:val="none" w:sz="0" w:space="0" w:color="auto"/>
        <w:right w:val="none" w:sz="0" w:space="0" w:color="auto"/>
      </w:divBdr>
    </w:div>
    <w:div w:id="1841692918">
      <w:bodyDiv w:val="1"/>
      <w:marLeft w:val="0"/>
      <w:marRight w:val="0"/>
      <w:marTop w:val="0"/>
      <w:marBottom w:val="0"/>
      <w:divBdr>
        <w:top w:val="none" w:sz="0" w:space="0" w:color="auto"/>
        <w:left w:val="none" w:sz="0" w:space="0" w:color="auto"/>
        <w:bottom w:val="none" w:sz="0" w:space="0" w:color="auto"/>
        <w:right w:val="none" w:sz="0" w:space="0" w:color="auto"/>
      </w:divBdr>
    </w:div>
    <w:div w:id="1938757449">
      <w:bodyDiv w:val="1"/>
      <w:marLeft w:val="0"/>
      <w:marRight w:val="0"/>
      <w:marTop w:val="0"/>
      <w:marBottom w:val="0"/>
      <w:divBdr>
        <w:top w:val="none" w:sz="0" w:space="0" w:color="auto"/>
        <w:left w:val="none" w:sz="0" w:space="0" w:color="auto"/>
        <w:bottom w:val="none" w:sz="0" w:space="0" w:color="auto"/>
        <w:right w:val="none" w:sz="0" w:space="0" w:color="auto"/>
      </w:divBdr>
    </w:div>
    <w:div w:id="20408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5132/ed_2020_09_17/pravo1/T10_2755.html?pravo=1" TargetMode="External"/><Relationship Id="rId18" Type="http://schemas.openxmlformats.org/officeDocument/2006/relationships/hyperlink" Target="http://search.ligazakon.ua/l_doc2.nsf/link1/an_275/ed_2020_09_11/pravo1/T124651.html?pravo=1" TargetMode="External"/><Relationship Id="rId26" Type="http://schemas.openxmlformats.org/officeDocument/2006/relationships/hyperlink" Target="http://search.ligazakon.ua/l_doc2.nsf/link1/an_1143/ed_2020_09_25/pravo1/T012341.html?pravo=1" TargetMode="External"/><Relationship Id="rId39" Type="http://schemas.openxmlformats.org/officeDocument/2006/relationships/hyperlink" Target="http://search.ligazakon.ua/l_doc2.nsf/link1/an_1143/ed_2020_09_25/pravo1/T012341.html?pravo=1" TargetMode="External"/><Relationship Id="rId21" Type="http://schemas.openxmlformats.org/officeDocument/2006/relationships/hyperlink" Target="http://search.ligazakon.ua/l_doc2.nsf/link1/an_3419/ed_2020_09_11/pravo1/T124651.html?pravo=1" TargetMode="External"/><Relationship Id="rId34" Type="http://schemas.openxmlformats.org/officeDocument/2006/relationships/hyperlink" Target="http://search.ligazakon.ua/l_doc2.nsf/link1/ed_2019_09_18/pravo1/T190101.html?pravo=1" TargetMode="External"/><Relationship Id="rId42" Type="http://schemas.openxmlformats.org/officeDocument/2006/relationships/hyperlink" Target="http://search.ligazakon.ua/l_doc2.nsf/link1/an_99/ed_2020_09_25/pravo1/T012341.html?pravo=1" TargetMode="External"/><Relationship Id="rId47" Type="http://schemas.openxmlformats.org/officeDocument/2006/relationships/hyperlink" Target="http://search.ligazakon.ua/l_doc2.nsf/link1/an_2780/ed_2020_09_11/pravo1/T124651.html?pravo=1" TargetMode="External"/><Relationship Id="rId50" Type="http://schemas.openxmlformats.org/officeDocument/2006/relationships/hyperlink" Target="http://search.ligazakon.ua/l_doc2.nsf/link1/an_2989/ed_2020_09_11/pravo1/T124651.html?pravo=1" TargetMode="External"/><Relationship Id="rId55" Type="http://schemas.openxmlformats.org/officeDocument/2006/relationships/hyperlink" Target="http://search.ligazakon.ua/l_doc2.nsf/link1/an_2160/ed_2020_09_11/pravo1/T124651.html?pravo=1" TargetMode="External"/><Relationship Id="rId7" Type="http://schemas.openxmlformats.org/officeDocument/2006/relationships/hyperlink" Target="http://search.ligazakon.ua/l_doc2.nsf/link1/an_1143/ed_2020_09_25/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99/ed_2020_09_25/pravo1/T012341.html?pravo=1" TargetMode="External"/><Relationship Id="rId29" Type="http://schemas.openxmlformats.org/officeDocument/2006/relationships/hyperlink" Target="http://search.ligazakon.ua/l_doc2.nsf/link1/ed_2009_05_27/pravo1/MU50K02U.html?pravo=1" TargetMode="External"/><Relationship Id="rId11" Type="http://schemas.openxmlformats.org/officeDocument/2006/relationships/hyperlink" Target="http://search.ligazakon.ua/l_doc2.nsf/link1/an_12021/ed_2020_09_17/pravo1/T10_2755.html?pravo=1" TargetMode="External"/><Relationship Id="rId24" Type="http://schemas.openxmlformats.org/officeDocument/2006/relationships/hyperlink" Target="http://search.ligazakon.ua/l_doc2.nsf/link1/an_1143/ed_2020_09_25/pravo1/T012341.html?pravo=1" TargetMode="External"/><Relationship Id="rId32" Type="http://schemas.openxmlformats.org/officeDocument/2006/relationships/hyperlink" Target="http://search.ligazakon.ua/l_doc2.nsf/link1/an_42/ed_2020_06_04/pravo1/T161402.html?pravo=1" TargetMode="External"/><Relationship Id="rId37" Type="http://schemas.openxmlformats.org/officeDocument/2006/relationships/hyperlink" Target="http://search.ligazakon.ua/l_doc2.nsf/link1/an_909177/ed_2020_09_25/pravo1/T012341.html?pravo=1" TargetMode="External"/><Relationship Id="rId40" Type="http://schemas.openxmlformats.org/officeDocument/2006/relationships/hyperlink" Target="http://search.ligazakon.ua/l_doc2.nsf/link1/an_3060/ed_2020_09_11/pravo1/T124651.html?pravo=1" TargetMode="External"/><Relationship Id="rId45" Type="http://schemas.openxmlformats.org/officeDocument/2006/relationships/hyperlink" Target="http://search.ligazakon.ua/l_doc2.nsf/link1/an_2160/ed_2020_09_11/pravo1/T124651.html?pravo=1" TargetMode="External"/><Relationship Id="rId53" Type="http://schemas.openxmlformats.org/officeDocument/2006/relationships/hyperlink" Target="http://search.ligazakon.ua/l_doc2.nsf/link1/an_99/ed_2020_09_25/pravo1/T012341.html?pravo=1" TargetMode="External"/><Relationship Id="rId58" Type="http://schemas.openxmlformats.org/officeDocument/2006/relationships/theme" Target="theme/theme1.xml"/><Relationship Id="rId5" Type="http://schemas.openxmlformats.org/officeDocument/2006/relationships/endnotes" Target="endnotes.xml"/><Relationship Id="rId19" Type="http://schemas.openxmlformats.org/officeDocument/2006/relationships/hyperlink" Target="http://search.ligazakon.ua/l_doc2.nsf/link1/an_3395/ed_2020_09_11/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60/ed_2020_06_17/pravo1/T990996.html?pravo=1" TargetMode="External"/><Relationship Id="rId14" Type="http://schemas.openxmlformats.org/officeDocument/2006/relationships/hyperlink" Target="http://search.ligazakon.ua/l_doc2.nsf/link1/an_27108/ed_2020_09_17/pravo1/T10_2755.html?pravo=1" TargetMode="External"/><Relationship Id="rId22" Type="http://schemas.openxmlformats.org/officeDocument/2006/relationships/hyperlink" Target="http://search.ligazakon.ua/l_doc2.nsf/link1/an_99/ed_2020_09_25/pravo1/T012341.html?pravo=1" TargetMode="External"/><Relationship Id="rId27" Type="http://schemas.openxmlformats.org/officeDocument/2006/relationships/hyperlink" Target="http://search.ligazakon.ua/l_doc2.nsf/link1/ed_2020_09_11/pravo1/T124651.html?pravo=1" TargetMode="External"/><Relationship Id="rId30" Type="http://schemas.openxmlformats.org/officeDocument/2006/relationships/hyperlink" Target="http://search.ligazakon.ua/l_doc2.nsf/link1/an_3031/ed_2020_09_11/pravo1/T124651.html?pravo=1" TargetMode="External"/><Relationship Id="rId35" Type="http://schemas.openxmlformats.org/officeDocument/2006/relationships/hyperlink" Target="http://search.ligazakon.ua/l_doc2.nsf/link1/an_1143/ed_2020_09_25/pravo1/T012341.html?pravo=1" TargetMode="External"/><Relationship Id="rId43" Type="http://schemas.openxmlformats.org/officeDocument/2006/relationships/hyperlink" Target="http://search.ligazakon.ua/l_doc2.nsf/link1/an_1143/ed_2020_09_25/pravo1/T012341.html?pravo=1" TargetMode="External"/><Relationship Id="rId48" Type="http://schemas.openxmlformats.org/officeDocument/2006/relationships/hyperlink" Target="http://search.ligazakon.ua/l_doc2.nsf/link1/an_2974/ed_2020_09_11/pravo1/T124651.html?pravo=1" TargetMode="External"/><Relationship Id="rId56" Type="http://schemas.openxmlformats.org/officeDocument/2006/relationships/header" Target="header1.xml"/><Relationship Id="rId8" Type="http://schemas.openxmlformats.org/officeDocument/2006/relationships/hyperlink" Target="http://search.ligazakon.ua/l_doc2.nsf/link1/an_205/ed_2019_09_03/pravo1/Z960254K.html?pravo=1" TargetMode="External"/><Relationship Id="rId51" Type="http://schemas.openxmlformats.org/officeDocument/2006/relationships/hyperlink" Target="http://search.ligazakon.ua/l_doc2.nsf/link1/an_3060/ed_2020_09_11/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5125/ed_2020_09_17/pravo1/T10_2755.html?pravo=1" TargetMode="External"/><Relationship Id="rId17" Type="http://schemas.openxmlformats.org/officeDocument/2006/relationships/hyperlink" Target="http://search.ligazakon.ua/l_doc2.nsf/link1/an_1143/ed_2020_09_25/pravo1/T012341.html?pravo=1" TargetMode="External"/><Relationship Id="rId25" Type="http://schemas.openxmlformats.org/officeDocument/2006/relationships/hyperlink" Target="http://search.ligazakon.ua/l_doc2.nsf/link1/an_1143/ed_2020_09_25/pravo1/T012341.html?pravo=1" TargetMode="External"/><Relationship Id="rId33" Type="http://schemas.openxmlformats.org/officeDocument/2006/relationships/hyperlink" Target="http://search.ligazakon.ua/l_doc2.nsf/link1/an_2160/ed_2020_09_11/pravo1/T124651.html?pravo=1" TargetMode="External"/><Relationship Id="rId38" Type="http://schemas.openxmlformats.org/officeDocument/2006/relationships/hyperlink" Target="http://search.ligazakon.ua/l_doc2.nsf/link1/an_99/ed_2020_09_25/pravo1/T012341.html?pravo=1" TargetMode="External"/><Relationship Id="rId46" Type="http://schemas.openxmlformats.org/officeDocument/2006/relationships/hyperlink" Target="http://search.ligazakon.ua/l_doc2.nsf/link1/ed_2019_09_18/pravo1/T190101.html?pravo=1" TargetMode="External"/><Relationship Id="rId20" Type="http://schemas.openxmlformats.org/officeDocument/2006/relationships/hyperlink" Target="http://search.ligazakon.ua/l_doc2.nsf/link1/an_3399/ed_2020_09_11/pravo1/T124651.html?pravo=1" TargetMode="External"/><Relationship Id="rId41" Type="http://schemas.openxmlformats.org/officeDocument/2006/relationships/hyperlink" Target="http://search.ligazakon.ua/l_doc2.nsf/link1/an_2160/ed_2020_09_11/pravo1/T124651.html?pravo=1" TargetMode="External"/><Relationship Id="rId54" Type="http://schemas.openxmlformats.org/officeDocument/2006/relationships/hyperlink" Target="http://search.ligazakon.ua/l_doc2.nsf/link1/an_1143/ed_2020_09_25/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99/ed_2020_09_25/pravo1/T012341.html?pravo=1" TargetMode="External"/><Relationship Id="rId15" Type="http://schemas.openxmlformats.org/officeDocument/2006/relationships/hyperlink" Target="http://search.ligazakon.ua/l_doc2.nsf/link1/an_15118/ed_2020_09_17/pravo1/T10_2755.html?pravo=1" TargetMode="External"/><Relationship Id="rId23" Type="http://schemas.openxmlformats.org/officeDocument/2006/relationships/hyperlink" Target="http://search.ligazakon.ua/l_doc2.nsf/link1/an_1143/ed_2020_09_25/pravo1/T012341.html?pravo=1" TargetMode="External"/><Relationship Id="rId28" Type="http://schemas.openxmlformats.org/officeDocument/2006/relationships/hyperlink" Target="http://search.ligazakon.ua/l_doc2.nsf/link1/ed_2019_09_03/pravo1/Z960254K.html?pravo=1" TargetMode="External"/><Relationship Id="rId36" Type="http://schemas.openxmlformats.org/officeDocument/2006/relationships/hyperlink" Target="http://search.ligazakon.ua/l_doc2.nsf/link1/an_186/ed_2019_09_03/pravo1/Z960254K.html?pravo=1" TargetMode="External"/><Relationship Id="rId49" Type="http://schemas.openxmlformats.org/officeDocument/2006/relationships/hyperlink" Target="http://search.ligazakon.ua/l_doc2.nsf/link1/an_2979/ed_2020_09_11/pravo1/T124651.html?pravo=1" TargetMode="External"/><Relationship Id="rId57" Type="http://schemas.openxmlformats.org/officeDocument/2006/relationships/fontTable" Target="fontTable.xml"/><Relationship Id="rId10" Type="http://schemas.openxmlformats.org/officeDocument/2006/relationships/hyperlink" Target="http://search.ligazakon.ua/l_doc2.nsf/link1/an_12022/ed_2020_09_17/pravo1/T10_2755.html?pravo=1" TargetMode="External"/><Relationship Id="rId31" Type="http://schemas.openxmlformats.org/officeDocument/2006/relationships/hyperlink" Target="http://search.ligazakon.ua/l_doc2.nsf/link1/an_536/ed_2019_09_03/pravo1/Z960254K.html?pravo=1" TargetMode="External"/><Relationship Id="rId44" Type="http://schemas.openxmlformats.org/officeDocument/2006/relationships/hyperlink" Target="http://search.ligazakon.ua/l_doc2.nsf/link1/an_5/ed_2020_09_11/pravo1/T124651.html?pravo=1" TargetMode="External"/><Relationship Id="rId52" Type="http://schemas.openxmlformats.org/officeDocument/2006/relationships/hyperlink" Target="http://search.ligazakon.ua/l_doc2.nsf/link1/an_3065/ed_2020_09_11/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23740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7224</Words>
  <Characters>41183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Oleksandr Hrytsyk</cp:lastModifiedBy>
  <cp:revision>2</cp:revision>
  <dcterms:created xsi:type="dcterms:W3CDTF">2021-01-29T10:28:00Z</dcterms:created>
  <dcterms:modified xsi:type="dcterms:W3CDTF">2021-01-29T10:28:00Z</dcterms:modified>
</cp:coreProperties>
</file>